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EAB3C" w14:textId="77777777" w:rsidR="002056F8" w:rsidRPr="00DC774B" w:rsidRDefault="002056F8" w:rsidP="002056F8">
      <w:pPr>
        <w:rPr>
          <w:rFonts w:ascii="Verdana" w:hAnsi="Verdana" w:cs="Arial"/>
          <w:spacing w:val="-3"/>
          <w:sz w:val="20"/>
          <w:szCs w:val="20"/>
        </w:rPr>
      </w:pPr>
      <w:bookmarkStart w:id="0" w:name="_GoBack"/>
      <w:bookmarkEnd w:id="0"/>
      <w:r w:rsidRPr="00DC774B">
        <w:rPr>
          <w:rFonts w:ascii="Verdana" w:hAnsi="Verdana" w:cs="Arial"/>
          <w:spacing w:val="-3"/>
          <w:sz w:val="20"/>
          <w:szCs w:val="20"/>
        </w:rPr>
        <w:tab/>
      </w:r>
      <w:r w:rsidRPr="00DC774B">
        <w:rPr>
          <w:rFonts w:ascii="Verdana" w:hAnsi="Verdana" w:cs="Arial"/>
          <w:spacing w:val="-3"/>
          <w:sz w:val="20"/>
          <w:szCs w:val="20"/>
        </w:rPr>
        <w:tab/>
      </w:r>
      <w:r w:rsidRPr="00DC774B">
        <w:rPr>
          <w:rFonts w:ascii="Verdana" w:hAnsi="Verdana" w:cs="Arial"/>
          <w:spacing w:val="-3"/>
          <w:sz w:val="20"/>
          <w:szCs w:val="20"/>
        </w:rPr>
        <w:tab/>
      </w:r>
      <w:r w:rsidRPr="00DC774B">
        <w:rPr>
          <w:rFonts w:ascii="Verdana" w:hAnsi="Verdana" w:cs="Arial"/>
          <w:spacing w:val="-3"/>
          <w:sz w:val="20"/>
          <w:szCs w:val="20"/>
        </w:rPr>
        <w:tab/>
      </w:r>
      <w:r w:rsidRPr="00DC774B">
        <w:rPr>
          <w:rFonts w:ascii="Verdana" w:hAnsi="Verdana" w:cs="Arial"/>
          <w:spacing w:val="-3"/>
          <w:sz w:val="20"/>
          <w:szCs w:val="20"/>
        </w:rPr>
        <w:tab/>
      </w:r>
      <w:r>
        <w:rPr>
          <w:rFonts w:ascii="Verdana" w:hAnsi="Verdana" w:cs="Arial"/>
          <w:spacing w:val="-3"/>
          <w:sz w:val="20"/>
          <w:szCs w:val="20"/>
        </w:rPr>
        <w:t xml:space="preserve">                     </w:t>
      </w:r>
    </w:p>
    <w:p w14:paraId="03C006BE" w14:textId="0800E7DB" w:rsidR="00DA670B" w:rsidRPr="002A53BA" w:rsidRDefault="007558FF" w:rsidP="0068470D">
      <w:pPr>
        <w:tabs>
          <w:tab w:val="left" w:pos="-142"/>
          <w:tab w:val="left" w:pos="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2E7175E" wp14:editId="1DAC3FDD">
            <wp:extent cx="1874520" cy="933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rtpury Uni logo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46" b="12037"/>
                    <a:stretch/>
                  </pic:blipFill>
                  <pic:spPr bwMode="auto">
                    <a:xfrm>
                      <a:off x="0" y="0"/>
                      <a:ext cx="1874520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8470D" w:rsidRPr="002A53BA">
        <w:rPr>
          <w:sz w:val="22"/>
          <w:szCs w:val="22"/>
        </w:rPr>
        <w:tab/>
      </w:r>
      <w:r w:rsidR="00496FBB" w:rsidRPr="002A53BA">
        <w:rPr>
          <w:rFonts w:ascii="Arial" w:hAnsi="Arial" w:cs="Arial"/>
          <w:b/>
          <w:sz w:val="22"/>
          <w:szCs w:val="22"/>
        </w:rPr>
        <w:t xml:space="preserve">Curriculum </w:t>
      </w:r>
      <w:r w:rsidR="005C4A6B" w:rsidRPr="002A53BA">
        <w:rPr>
          <w:rFonts w:ascii="Arial" w:hAnsi="Arial" w:cs="Arial"/>
          <w:b/>
          <w:sz w:val="22"/>
          <w:szCs w:val="22"/>
        </w:rPr>
        <w:t>Closure</w:t>
      </w:r>
      <w:r w:rsidR="00F67261">
        <w:rPr>
          <w:rFonts w:ascii="Arial" w:hAnsi="Arial" w:cs="Arial"/>
          <w:b/>
          <w:sz w:val="22"/>
          <w:szCs w:val="22"/>
        </w:rPr>
        <w:t xml:space="preserve"> </w:t>
      </w:r>
      <w:r w:rsidR="00B33983">
        <w:rPr>
          <w:rFonts w:ascii="Arial" w:hAnsi="Arial" w:cs="Arial"/>
          <w:b/>
          <w:sz w:val="22"/>
          <w:szCs w:val="22"/>
        </w:rPr>
        <w:t xml:space="preserve">or </w:t>
      </w:r>
      <w:r w:rsidR="00F67261">
        <w:rPr>
          <w:rFonts w:ascii="Arial" w:hAnsi="Arial" w:cs="Arial"/>
          <w:b/>
          <w:sz w:val="22"/>
          <w:szCs w:val="22"/>
        </w:rPr>
        <w:t>Suspension</w:t>
      </w:r>
      <w:r w:rsidR="00496FBB" w:rsidRPr="002A53BA">
        <w:rPr>
          <w:rFonts w:ascii="Arial" w:hAnsi="Arial" w:cs="Arial"/>
          <w:b/>
          <w:sz w:val="22"/>
          <w:szCs w:val="22"/>
        </w:rPr>
        <w:t xml:space="preserve"> Form</w:t>
      </w:r>
    </w:p>
    <w:p w14:paraId="78CF5999" w14:textId="77777777" w:rsidR="00DA670B" w:rsidRPr="002A53BA" w:rsidRDefault="00DA670B" w:rsidP="004D41FA">
      <w:pPr>
        <w:tabs>
          <w:tab w:val="left" w:pos="-142"/>
          <w:tab w:val="left" w:pos="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75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725"/>
      </w:tblGrid>
      <w:tr w:rsidR="00FB1E5D" w:rsidRPr="002A53BA" w14:paraId="20DFFD69" w14:textId="77777777" w:rsidTr="00DF63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</w:tcPr>
          <w:p w14:paraId="45AD33B9" w14:textId="77777777" w:rsidR="00FB1E5D" w:rsidRPr="002A53BA" w:rsidRDefault="00FB1E5D" w:rsidP="003509D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2A53BA">
              <w:rPr>
                <w:rFonts w:ascii="Arial" w:hAnsi="Arial" w:cs="Arial"/>
                <w:b/>
                <w:sz w:val="22"/>
                <w:szCs w:val="22"/>
              </w:rPr>
              <w:t>Curriculum Type</w:t>
            </w:r>
          </w:p>
        </w:tc>
        <w:tc>
          <w:tcPr>
            <w:tcW w:w="67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A624D7" w14:textId="121695CE" w:rsidR="00FB1E5D" w:rsidRPr="002A53BA" w:rsidRDefault="00FB1E5D" w:rsidP="003509D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2A53BA">
              <w:rPr>
                <w:rFonts w:ascii="Arial" w:hAnsi="Arial" w:cs="Arial"/>
                <w:b/>
                <w:sz w:val="22"/>
                <w:szCs w:val="22"/>
              </w:rPr>
              <w:t>Programme / Module</w:t>
            </w:r>
            <w:r w:rsidR="00831D9B">
              <w:rPr>
                <w:rFonts w:ascii="Arial" w:hAnsi="Arial" w:cs="Arial"/>
                <w:b/>
                <w:sz w:val="22"/>
                <w:szCs w:val="22"/>
              </w:rPr>
              <w:t>(s) / Programme and Module(s)</w:t>
            </w:r>
          </w:p>
        </w:tc>
      </w:tr>
      <w:tr w:rsidR="00FB1E5D" w:rsidRPr="002A53BA" w14:paraId="3E638BA1" w14:textId="77777777" w:rsidTr="00DF63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</w:tcPr>
          <w:p w14:paraId="4C096C8D" w14:textId="5CA9C61B" w:rsidR="00FB1E5D" w:rsidRPr="002A53BA" w:rsidRDefault="00FB1E5D" w:rsidP="003509D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2A53BA">
              <w:rPr>
                <w:rFonts w:ascii="Arial" w:hAnsi="Arial" w:cs="Arial"/>
                <w:b/>
                <w:sz w:val="22"/>
                <w:szCs w:val="22"/>
              </w:rPr>
              <w:t>Curriculum Name</w:t>
            </w:r>
            <w:r w:rsidR="00831D9B">
              <w:rPr>
                <w:rFonts w:ascii="Arial" w:hAnsi="Arial" w:cs="Arial"/>
                <w:b/>
                <w:sz w:val="22"/>
                <w:szCs w:val="22"/>
              </w:rPr>
              <w:t>(s)</w:t>
            </w:r>
          </w:p>
        </w:tc>
        <w:tc>
          <w:tcPr>
            <w:tcW w:w="67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963B09" w14:textId="77777777" w:rsidR="00FB1E5D" w:rsidRPr="002A53BA" w:rsidRDefault="00FB1E5D" w:rsidP="003509D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1E5D" w:rsidRPr="002A53BA" w14:paraId="746B4950" w14:textId="77777777" w:rsidTr="00DF63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</w:tcPr>
          <w:p w14:paraId="0BF084A5" w14:textId="53B2DD1A" w:rsidR="00FB1E5D" w:rsidRPr="002A53BA" w:rsidRDefault="00FB1E5D" w:rsidP="003509D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2A53BA">
              <w:rPr>
                <w:rFonts w:ascii="Arial" w:hAnsi="Arial" w:cs="Arial"/>
                <w:b/>
                <w:sz w:val="22"/>
                <w:szCs w:val="22"/>
              </w:rPr>
              <w:t>Curriculum Code</w:t>
            </w:r>
            <w:r w:rsidR="00831D9B">
              <w:rPr>
                <w:rFonts w:ascii="Arial" w:hAnsi="Arial" w:cs="Arial"/>
                <w:b/>
                <w:sz w:val="22"/>
                <w:szCs w:val="22"/>
              </w:rPr>
              <w:t>(s)</w:t>
            </w:r>
          </w:p>
        </w:tc>
        <w:tc>
          <w:tcPr>
            <w:tcW w:w="67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1D69A9" w14:textId="77777777" w:rsidR="00FB1E5D" w:rsidRPr="002A53BA" w:rsidRDefault="00FB1E5D" w:rsidP="003509D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1E5D" w:rsidRPr="002A53BA" w14:paraId="03824E84" w14:textId="77777777" w:rsidTr="00DF63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</w:tcPr>
          <w:p w14:paraId="52E888DC" w14:textId="77777777" w:rsidR="00FB1E5D" w:rsidRPr="002A53BA" w:rsidRDefault="00FB1E5D" w:rsidP="003509D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2A53BA">
              <w:rPr>
                <w:rFonts w:ascii="Arial" w:hAnsi="Arial" w:cs="Arial"/>
                <w:b/>
                <w:sz w:val="22"/>
                <w:szCs w:val="22"/>
              </w:rPr>
              <w:t>PSRB approved?</w:t>
            </w:r>
          </w:p>
        </w:tc>
        <w:tc>
          <w:tcPr>
            <w:tcW w:w="67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D73112" w14:textId="77777777" w:rsidR="00FB1E5D" w:rsidRPr="002A53BA" w:rsidRDefault="00FB1E5D" w:rsidP="003509D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2A53BA">
              <w:rPr>
                <w:rFonts w:ascii="Arial" w:hAnsi="Arial" w:cs="Arial"/>
                <w:b/>
                <w:sz w:val="22"/>
                <w:szCs w:val="22"/>
              </w:rPr>
              <w:t>No / Yes by …</w:t>
            </w:r>
          </w:p>
        </w:tc>
      </w:tr>
      <w:tr w:rsidR="00F12194" w:rsidRPr="002A53BA" w14:paraId="16465519" w14:textId="77777777" w:rsidTr="00DF63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</w:tcPr>
          <w:p w14:paraId="390AE2AA" w14:textId="77777777" w:rsidR="00F12194" w:rsidRPr="002A53BA" w:rsidRDefault="00F12194" w:rsidP="003509D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2A53BA"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</w:p>
        </w:tc>
        <w:tc>
          <w:tcPr>
            <w:tcW w:w="67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A65CE3" w14:textId="77777777" w:rsidR="00F12194" w:rsidRPr="002A53BA" w:rsidRDefault="00F12194" w:rsidP="003509D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2194" w:rsidRPr="002A53BA" w14:paraId="5F172636" w14:textId="77777777" w:rsidTr="00DF63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</w:tcPr>
          <w:p w14:paraId="233B5176" w14:textId="77777777" w:rsidR="00F12194" w:rsidRPr="002A53BA" w:rsidRDefault="00F12194" w:rsidP="003509D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2A53BA">
              <w:rPr>
                <w:rFonts w:ascii="Arial" w:hAnsi="Arial" w:cs="Arial"/>
                <w:b/>
                <w:sz w:val="22"/>
                <w:szCs w:val="22"/>
              </w:rPr>
              <w:t>Head of Dep</w:t>
            </w:r>
            <w:r w:rsidR="00A9299F" w:rsidRPr="002A53BA">
              <w:rPr>
                <w:rFonts w:ascii="Arial" w:hAnsi="Arial" w:cs="Arial"/>
                <w:b/>
                <w:sz w:val="22"/>
                <w:szCs w:val="22"/>
              </w:rPr>
              <w:t>artmen</w:t>
            </w:r>
            <w:r w:rsidRPr="002A53BA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67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B0EA3E" w14:textId="77777777" w:rsidR="00F12194" w:rsidRPr="002A53BA" w:rsidRDefault="00F12194" w:rsidP="003509D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21A2D" w:rsidRPr="002A53BA" w14:paraId="3BA80303" w14:textId="77777777" w:rsidTr="00DF63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</w:tcPr>
          <w:p w14:paraId="1621CFB8" w14:textId="77777777" w:rsidR="00421A2D" w:rsidRPr="002A53BA" w:rsidRDefault="00FB1E5D" w:rsidP="003509D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2A53BA">
              <w:rPr>
                <w:rFonts w:ascii="Arial" w:hAnsi="Arial" w:cs="Arial"/>
                <w:b/>
                <w:sz w:val="22"/>
                <w:szCs w:val="22"/>
              </w:rPr>
              <w:t>Date last validated</w:t>
            </w:r>
          </w:p>
        </w:tc>
        <w:tc>
          <w:tcPr>
            <w:tcW w:w="67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811D" w14:textId="77777777" w:rsidR="00421A2D" w:rsidRPr="002A53BA" w:rsidRDefault="00421A2D" w:rsidP="003509D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A17BE" w:rsidRPr="002A53BA" w14:paraId="5868D704" w14:textId="77777777" w:rsidTr="00DF63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</w:tcPr>
          <w:p w14:paraId="37885CE3" w14:textId="77777777" w:rsidR="00CA17BE" w:rsidRPr="002A53BA" w:rsidRDefault="00CA17BE" w:rsidP="003509D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2A53BA">
              <w:rPr>
                <w:rFonts w:ascii="Arial" w:hAnsi="Arial" w:cs="Arial"/>
                <w:b/>
                <w:sz w:val="22"/>
                <w:szCs w:val="22"/>
              </w:rPr>
              <w:t>Are there students currently enrolled?</w:t>
            </w:r>
          </w:p>
        </w:tc>
        <w:tc>
          <w:tcPr>
            <w:tcW w:w="67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3F4B" w14:textId="77777777" w:rsidR="00CA17BE" w:rsidRPr="002A53BA" w:rsidRDefault="00CA17BE" w:rsidP="00CA17BE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2A53BA">
              <w:rPr>
                <w:rFonts w:ascii="Arial" w:hAnsi="Arial" w:cs="Arial"/>
                <w:b/>
                <w:sz w:val="22"/>
                <w:szCs w:val="22"/>
              </w:rPr>
              <w:t>No / Yes with latest completion date estimated to be…</w:t>
            </w:r>
          </w:p>
        </w:tc>
      </w:tr>
      <w:tr w:rsidR="00CA17BE" w:rsidRPr="002A53BA" w14:paraId="343AAF23" w14:textId="77777777" w:rsidTr="00DF63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</w:tcPr>
          <w:p w14:paraId="490DAC30" w14:textId="77777777" w:rsidR="00CA17BE" w:rsidRPr="002A53BA" w:rsidRDefault="00CA17BE" w:rsidP="003509D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2A53BA">
              <w:rPr>
                <w:rFonts w:ascii="Arial" w:hAnsi="Arial" w:cs="Arial"/>
                <w:b/>
                <w:sz w:val="22"/>
                <w:szCs w:val="22"/>
              </w:rPr>
              <w:t>Are there applicants with confirmed offers to the curriculum?</w:t>
            </w:r>
          </w:p>
        </w:tc>
        <w:tc>
          <w:tcPr>
            <w:tcW w:w="67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9152" w14:textId="77777777" w:rsidR="00CA17BE" w:rsidRPr="002A53BA" w:rsidRDefault="00CA17BE" w:rsidP="00CA17BE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2A53BA">
              <w:rPr>
                <w:rFonts w:ascii="Arial" w:hAnsi="Arial" w:cs="Arial"/>
                <w:b/>
                <w:sz w:val="22"/>
                <w:szCs w:val="22"/>
              </w:rPr>
              <w:t>No / Yes with latest expected enrolment date of …</w:t>
            </w:r>
          </w:p>
        </w:tc>
      </w:tr>
      <w:tr w:rsidR="008A275F" w:rsidRPr="002A53BA" w14:paraId="0CC40C1D" w14:textId="77777777" w:rsidTr="00DF63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</w:tcPr>
          <w:p w14:paraId="4A5D9BF8" w14:textId="77777777" w:rsidR="008A275F" w:rsidRPr="002A53BA" w:rsidRDefault="008A275F" w:rsidP="003509D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2A53BA">
              <w:rPr>
                <w:rFonts w:ascii="Arial" w:hAnsi="Arial" w:cs="Arial"/>
                <w:b/>
                <w:sz w:val="22"/>
                <w:szCs w:val="22"/>
              </w:rPr>
              <w:t>Proposal type</w:t>
            </w:r>
          </w:p>
        </w:tc>
        <w:tc>
          <w:tcPr>
            <w:tcW w:w="67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5329" w14:textId="77777777" w:rsidR="008A275F" w:rsidRPr="002A53BA" w:rsidRDefault="008A275F" w:rsidP="003509D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2A53BA">
              <w:rPr>
                <w:rFonts w:ascii="Arial" w:hAnsi="Arial" w:cs="Arial"/>
                <w:b/>
                <w:sz w:val="22"/>
                <w:szCs w:val="22"/>
              </w:rPr>
              <w:t>Closure / Suspension</w:t>
            </w:r>
          </w:p>
        </w:tc>
      </w:tr>
      <w:tr w:rsidR="008A275F" w:rsidRPr="002A53BA" w14:paraId="557DB2ED" w14:textId="77777777" w:rsidTr="00DF63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</w:tcPr>
          <w:p w14:paraId="58115B32" w14:textId="77777777" w:rsidR="008A275F" w:rsidRPr="002A53BA" w:rsidRDefault="008A275F" w:rsidP="003509D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2A53BA">
              <w:rPr>
                <w:rFonts w:ascii="Arial" w:hAnsi="Arial" w:cs="Arial"/>
                <w:b/>
                <w:sz w:val="22"/>
                <w:szCs w:val="22"/>
              </w:rPr>
              <w:t>Proposed last date of new enrolments</w:t>
            </w:r>
          </w:p>
        </w:tc>
        <w:tc>
          <w:tcPr>
            <w:tcW w:w="67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82E1" w14:textId="77777777" w:rsidR="008A275F" w:rsidRPr="002A53BA" w:rsidRDefault="008A275F" w:rsidP="003509D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2472A" w:rsidRPr="002A53BA" w14:paraId="4696C2C8" w14:textId="77777777" w:rsidTr="00DF63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</w:tcPr>
          <w:p w14:paraId="524608FC" w14:textId="77777777" w:rsidR="0012472A" w:rsidRPr="002A53BA" w:rsidRDefault="0012472A" w:rsidP="003509D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Proposed re-start date of new enrolments</w:t>
            </w:r>
          </w:p>
        </w:tc>
        <w:tc>
          <w:tcPr>
            <w:tcW w:w="67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920C" w14:textId="77777777" w:rsidR="0012472A" w:rsidRPr="002A53BA" w:rsidRDefault="0012472A" w:rsidP="003509D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None / Re-start date of …</w:t>
            </w:r>
          </w:p>
        </w:tc>
      </w:tr>
    </w:tbl>
    <w:p w14:paraId="20BB4621" w14:textId="77777777" w:rsidR="00DA670B" w:rsidRPr="002A53BA" w:rsidRDefault="00DA670B" w:rsidP="00DA670B">
      <w:pPr>
        <w:rPr>
          <w:sz w:val="22"/>
          <w:szCs w:val="22"/>
        </w:rPr>
      </w:pPr>
    </w:p>
    <w:p w14:paraId="4B7E20CD" w14:textId="77777777" w:rsidR="00DA670B" w:rsidRPr="002A53BA" w:rsidRDefault="00DA670B" w:rsidP="00DA670B">
      <w:pPr>
        <w:tabs>
          <w:tab w:val="left" w:pos="-426"/>
          <w:tab w:val="left" w:pos="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9132"/>
          <w:tab w:val="left" w:pos="9214"/>
        </w:tabs>
        <w:ind w:right="-908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516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9"/>
        <w:gridCol w:w="7265"/>
      </w:tblGrid>
      <w:tr w:rsidR="00D6614D" w:rsidRPr="002A53BA" w14:paraId="35EF50D9" w14:textId="77777777" w:rsidTr="00DF633F">
        <w:trPr>
          <w:tblHeader/>
        </w:trPr>
        <w:tc>
          <w:tcPr>
            <w:tcW w:w="5000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D36E2" w14:textId="77777777" w:rsidR="00D6614D" w:rsidRPr="002A53BA" w:rsidRDefault="00D6614D" w:rsidP="00D6614D">
            <w:pPr>
              <w:keepNext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53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Rationale for proposed closure or suspension</w:t>
            </w:r>
          </w:p>
        </w:tc>
      </w:tr>
      <w:tr w:rsidR="00D6614D" w:rsidRPr="002A53BA" w14:paraId="6A4CD387" w14:textId="77777777" w:rsidTr="00DF633F">
        <w:tc>
          <w:tcPr>
            <w:tcW w:w="5000" w:type="pct"/>
            <w:gridSpan w:val="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D5904" w14:textId="77777777" w:rsidR="00D6614D" w:rsidRPr="002A53BA" w:rsidRDefault="00D6614D" w:rsidP="00214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614D" w:rsidRPr="002A53BA" w14:paraId="6EAFBB7A" w14:textId="77777777" w:rsidTr="00DF633F">
        <w:tc>
          <w:tcPr>
            <w:tcW w:w="5000" w:type="pct"/>
            <w:gridSpan w:val="2"/>
            <w:tcBorders>
              <w:top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BE385" w14:textId="77777777" w:rsidR="00D6614D" w:rsidRPr="002A53BA" w:rsidRDefault="00D6614D" w:rsidP="002140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53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53BA">
              <w:rPr>
                <w:rFonts w:ascii="Arial" w:hAnsi="Arial" w:cs="Arial"/>
                <w:b/>
                <w:sz w:val="22"/>
                <w:szCs w:val="22"/>
              </w:rPr>
              <w:t xml:space="preserve">Summary of consultation </w:t>
            </w:r>
          </w:p>
          <w:p w14:paraId="00343A5D" w14:textId="77777777" w:rsidR="00CA17BE" w:rsidRPr="002A53BA" w:rsidRDefault="00CA17BE" w:rsidP="00214002">
            <w:pPr>
              <w:rPr>
                <w:rFonts w:ascii="Arial" w:hAnsi="Arial" w:cs="Arial"/>
                <w:sz w:val="22"/>
                <w:szCs w:val="22"/>
              </w:rPr>
            </w:pPr>
            <w:r w:rsidRPr="002A53B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A53BA">
              <w:rPr>
                <w:rFonts w:ascii="Arial" w:hAnsi="Arial" w:cs="Arial"/>
                <w:i/>
                <w:color w:val="FF0000"/>
                <w:sz w:val="22"/>
                <w:szCs w:val="22"/>
              </w:rPr>
              <w:t>Consultation with current students, external examiner(s), PSRBS if applicable is usual with our parties as appropriate.  Supporting documentation may be included where appropriate.</w:t>
            </w:r>
          </w:p>
        </w:tc>
      </w:tr>
      <w:tr w:rsidR="00CA17BE" w:rsidRPr="002A53BA" w14:paraId="6359E5C7" w14:textId="77777777" w:rsidTr="00DF633F">
        <w:tc>
          <w:tcPr>
            <w:tcW w:w="133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83247" w14:textId="77777777" w:rsidR="00CA17BE" w:rsidRPr="002A53BA" w:rsidRDefault="00CA17BE" w:rsidP="0021400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A53BA">
              <w:rPr>
                <w:rFonts w:ascii="Arial" w:hAnsi="Arial" w:cs="Arial"/>
                <w:i/>
                <w:sz w:val="22"/>
                <w:szCs w:val="22"/>
              </w:rPr>
              <w:t>With:</w:t>
            </w:r>
          </w:p>
        </w:tc>
        <w:tc>
          <w:tcPr>
            <w:tcW w:w="3664" w:type="pct"/>
            <w:shd w:val="clear" w:color="auto" w:fill="FFFFFF"/>
          </w:tcPr>
          <w:p w14:paraId="436DB8DE" w14:textId="77777777" w:rsidR="00CA17BE" w:rsidRPr="002A53BA" w:rsidRDefault="00CA17BE" w:rsidP="0021400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A53BA">
              <w:rPr>
                <w:rFonts w:ascii="Arial" w:hAnsi="Arial" w:cs="Arial"/>
                <w:i/>
                <w:sz w:val="22"/>
                <w:szCs w:val="22"/>
              </w:rPr>
              <w:t>Outcome:</w:t>
            </w:r>
          </w:p>
        </w:tc>
      </w:tr>
      <w:tr w:rsidR="00CA17BE" w:rsidRPr="002A53BA" w14:paraId="350DD6D3" w14:textId="77777777" w:rsidTr="00DF633F">
        <w:tc>
          <w:tcPr>
            <w:tcW w:w="133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0E7ED" w14:textId="77777777" w:rsidR="00CA17BE" w:rsidRPr="002A53BA" w:rsidRDefault="00CA17BE" w:rsidP="0021400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A53BA">
              <w:rPr>
                <w:rFonts w:ascii="Arial" w:hAnsi="Arial" w:cs="Arial"/>
                <w:i/>
                <w:sz w:val="22"/>
                <w:szCs w:val="22"/>
              </w:rPr>
              <w:t>With:</w:t>
            </w:r>
          </w:p>
        </w:tc>
        <w:tc>
          <w:tcPr>
            <w:tcW w:w="3664" w:type="pct"/>
            <w:shd w:val="clear" w:color="auto" w:fill="FFFFFF"/>
          </w:tcPr>
          <w:p w14:paraId="0B5E2067" w14:textId="77777777" w:rsidR="00CA17BE" w:rsidRPr="002A53BA" w:rsidRDefault="00CA17BE" w:rsidP="0021400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A53BA">
              <w:rPr>
                <w:rFonts w:ascii="Arial" w:hAnsi="Arial" w:cs="Arial"/>
                <w:i/>
                <w:sz w:val="22"/>
                <w:szCs w:val="22"/>
              </w:rPr>
              <w:t>Outcome:</w:t>
            </w:r>
          </w:p>
        </w:tc>
      </w:tr>
      <w:tr w:rsidR="00CA17BE" w:rsidRPr="002A53BA" w14:paraId="6BBF4815" w14:textId="77777777" w:rsidTr="00DF633F">
        <w:tc>
          <w:tcPr>
            <w:tcW w:w="133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73A76" w14:textId="77777777" w:rsidR="00CA17BE" w:rsidRPr="002A53BA" w:rsidRDefault="00CA17BE" w:rsidP="00CA17B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A53BA">
              <w:rPr>
                <w:rFonts w:ascii="Arial" w:hAnsi="Arial" w:cs="Arial"/>
                <w:i/>
                <w:sz w:val="22"/>
                <w:szCs w:val="22"/>
              </w:rPr>
              <w:t>With:</w:t>
            </w:r>
          </w:p>
        </w:tc>
        <w:tc>
          <w:tcPr>
            <w:tcW w:w="3664" w:type="pct"/>
            <w:shd w:val="clear" w:color="auto" w:fill="FFFFFF"/>
          </w:tcPr>
          <w:p w14:paraId="1D8AAA98" w14:textId="77777777" w:rsidR="00CA17BE" w:rsidRPr="002A53BA" w:rsidRDefault="00CA17BE" w:rsidP="00CA17B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A53BA">
              <w:rPr>
                <w:rFonts w:ascii="Arial" w:hAnsi="Arial" w:cs="Arial"/>
                <w:i/>
                <w:sz w:val="22"/>
                <w:szCs w:val="22"/>
              </w:rPr>
              <w:t>Outcome:</w:t>
            </w:r>
          </w:p>
        </w:tc>
      </w:tr>
    </w:tbl>
    <w:p w14:paraId="243D36AE" w14:textId="77777777" w:rsidR="00C36141" w:rsidRPr="002A53BA" w:rsidRDefault="00C36141">
      <w:pPr>
        <w:rPr>
          <w:sz w:val="22"/>
          <w:szCs w:val="2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8"/>
      </w:tblGrid>
      <w:tr w:rsidR="00C36141" w:rsidRPr="002A53BA" w14:paraId="2C5FD9A4" w14:textId="77777777" w:rsidTr="00DF633F">
        <w:tc>
          <w:tcPr>
            <w:tcW w:w="9918" w:type="dxa"/>
            <w:shd w:val="clear" w:color="auto" w:fill="D9D9D9" w:themeFill="background1" w:themeFillShade="D9"/>
            <w:vAlign w:val="center"/>
          </w:tcPr>
          <w:p w14:paraId="5B677E29" w14:textId="77777777" w:rsidR="00C36141" w:rsidRPr="002A53BA" w:rsidRDefault="00C36141" w:rsidP="00C361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53BA">
              <w:rPr>
                <w:rFonts w:ascii="Arial" w:hAnsi="Arial" w:cs="Arial"/>
                <w:b/>
                <w:sz w:val="22"/>
                <w:szCs w:val="22"/>
              </w:rPr>
              <w:t>Please set out below how academic standards will be protected</w:t>
            </w:r>
            <w:r w:rsidR="002A53B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2A53BA">
              <w:rPr>
                <w:rFonts w:ascii="Arial" w:hAnsi="Arial" w:cs="Arial"/>
                <w:b/>
                <w:sz w:val="22"/>
                <w:szCs w:val="22"/>
              </w:rPr>
              <w:t>existing students’ interests will be protected</w:t>
            </w:r>
            <w:r w:rsidR="002A53BA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2A53BA">
              <w:rPr>
                <w:rFonts w:ascii="Arial" w:hAnsi="Arial" w:cs="Arial"/>
                <w:b/>
                <w:sz w:val="22"/>
                <w:szCs w:val="22"/>
              </w:rPr>
              <w:t xml:space="preserve"> and applicants supported.</w:t>
            </w:r>
          </w:p>
        </w:tc>
      </w:tr>
      <w:tr w:rsidR="00C36141" w:rsidRPr="002A53BA" w14:paraId="044637FB" w14:textId="77777777" w:rsidTr="00DF633F">
        <w:tc>
          <w:tcPr>
            <w:tcW w:w="9918" w:type="dxa"/>
            <w:shd w:val="clear" w:color="auto" w:fill="auto"/>
            <w:vAlign w:val="center"/>
          </w:tcPr>
          <w:p w14:paraId="742D2DE2" w14:textId="77777777" w:rsidR="00C36141" w:rsidRPr="002A53BA" w:rsidRDefault="00C36141" w:rsidP="00BA738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DE5BD9" w14:textId="77777777" w:rsidR="00C36141" w:rsidRPr="002A53BA" w:rsidRDefault="00C36141">
      <w:pPr>
        <w:rPr>
          <w:sz w:val="22"/>
          <w:szCs w:val="2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1843"/>
        <w:gridCol w:w="3260"/>
      </w:tblGrid>
      <w:tr w:rsidR="00F3776A" w:rsidRPr="002A53BA" w14:paraId="21BA11F3" w14:textId="77777777" w:rsidTr="00DF633F">
        <w:tc>
          <w:tcPr>
            <w:tcW w:w="9918" w:type="dxa"/>
            <w:gridSpan w:val="3"/>
            <w:shd w:val="clear" w:color="auto" w:fill="D9D9D9" w:themeFill="background1" w:themeFillShade="D9"/>
            <w:vAlign w:val="center"/>
          </w:tcPr>
          <w:p w14:paraId="31764822" w14:textId="77777777" w:rsidR="00F3776A" w:rsidRPr="002A53BA" w:rsidRDefault="00F3776A" w:rsidP="00BA738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53BA">
              <w:rPr>
                <w:rFonts w:ascii="Arial" w:hAnsi="Arial" w:cs="Arial"/>
                <w:b/>
                <w:sz w:val="22"/>
                <w:szCs w:val="22"/>
              </w:rPr>
              <w:t>If this proposal was approved, what actions are proposed to be taken:</w:t>
            </w:r>
          </w:p>
        </w:tc>
      </w:tr>
      <w:tr w:rsidR="00F3776A" w:rsidRPr="002A53BA" w14:paraId="2753BCFC" w14:textId="77777777" w:rsidTr="00DF633F">
        <w:tc>
          <w:tcPr>
            <w:tcW w:w="4815" w:type="dxa"/>
            <w:shd w:val="clear" w:color="auto" w:fill="auto"/>
            <w:vAlign w:val="center"/>
          </w:tcPr>
          <w:p w14:paraId="7A4F69B2" w14:textId="77777777" w:rsidR="00F3776A" w:rsidRPr="002A53BA" w:rsidRDefault="00F3776A" w:rsidP="00F3776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53BA">
              <w:rPr>
                <w:rFonts w:ascii="Arial" w:hAnsi="Arial" w:cs="Arial"/>
                <w:sz w:val="22"/>
                <w:szCs w:val="22"/>
              </w:rPr>
              <w:t>Action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96CA5F" w14:textId="77777777" w:rsidR="00F3776A" w:rsidRPr="002A53BA" w:rsidRDefault="00F3776A" w:rsidP="00F3776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53BA">
              <w:rPr>
                <w:rFonts w:ascii="Arial" w:hAnsi="Arial" w:cs="Arial"/>
                <w:sz w:val="22"/>
                <w:szCs w:val="22"/>
              </w:rPr>
              <w:t>When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DE9054" w14:textId="77777777" w:rsidR="00F3776A" w:rsidRPr="002A53BA" w:rsidRDefault="00F3776A" w:rsidP="00F3776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53BA">
              <w:rPr>
                <w:rFonts w:ascii="Arial" w:hAnsi="Arial" w:cs="Arial"/>
                <w:sz w:val="22"/>
                <w:szCs w:val="22"/>
              </w:rPr>
              <w:t>By Whom</w:t>
            </w:r>
          </w:p>
        </w:tc>
      </w:tr>
      <w:tr w:rsidR="00F3776A" w:rsidRPr="002A53BA" w14:paraId="04B31A77" w14:textId="77777777" w:rsidTr="00DF633F">
        <w:tc>
          <w:tcPr>
            <w:tcW w:w="4815" w:type="dxa"/>
            <w:shd w:val="clear" w:color="auto" w:fill="auto"/>
            <w:vAlign w:val="center"/>
          </w:tcPr>
          <w:p w14:paraId="5285DA8D" w14:textId="77777777" w:rsidR="00F3776A" w:rsidRPr="002A53BA" w:rsidRDefault="00F3776A" w:rsidP="00BA738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1E263E" w14:textId="77777777" w:rsidR="00F3776A" w:rsidRPr="002A53BA" w:rsidRDefault="00F3776A" w:rsidP="00BA738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3ADFC41" w14:textId="77777777" w:rsidR="00F3776A" w:rsidRPr="002A53BA" w:rsidRDefault="00F3776A" w:rsidP="00BA738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0AFA54" w14:textId="77777777" w:rsidR="00F3776A" w:rsidRPr="002A53BA" w:rsidRDefault="00F3776A">
      <w:pPr>
        <w:rPr>
          <w:sz w:val="22"/>
          <w:szCs w:val="22"/>
        </w:rPr>
      </w:pPr>
    </w:p>
    <w:p w14:paraId="4E326412" w14:textId="77777777" w:rsidR="00F3776A" w:rsidRPr="002A53BA" w:rsidRDefault="00F3776A">
      <w:pPr>
        <w:rPr>
          <w:sz w:val="22"/>
          <w:szCs w:val="22"/>
        </w:rPr>
      </w:pPr>
    </w:p>
    <w:p w14:paraId="7E35F488" w14:textId="77777777" w:rsidR="000C0F8C" w:rsidRPr="002A53BA" w:rsidRDefault="000C0F8C">
      <w:pPr>
        <w:rPr>
          <w:rFonts w:ascii="Arial" w:hAnsi="Arial" w:cs="Arial"/>
          <w:sz w:val="22"/>
          <w:szCs w:val="22"/>
        </w:rPr>
      </w:pPr>
      <w:r w:rsidRPr="002A53BA">
        <w:rPr>
          <w:rFonts w:ascii="Arial" w:hAnsi="Arial" w:cs="Arial"/>
          <w:sz w:val="22"/>
          <w:szCs w:val="22"/>
        </w:rPr>
        <w:t>Form completed by Name:</w:t>
      </w:r>
    </w:p>
    <w:p w14:paraId="76F2F81E" w14:textId="77777777" w:rsidR="000C0F8C" w:rsidRPr="002A53BA" w:rsidRDefault="000C0F8C">
      <w:pPr>
        <w:rPr>
          <w:rFonts w:ascii="Arial" w:hAnsi="Arial" w:cs="Arial"/>
          <w:sz w:val="22"/>
          <w:szCs w:val="22"/>
        </w:rPr>
      </w:pPr>
    </w:p>
    <w:p w14:paraId="62259AB2" w14:textId="77777777" w:rsidR="000C0F8C" w:rsidRPr="002A53BA" w:rsidRDefault="000C0F8C">
      <w:pPr>
        <w:rPr>
          <w:rFonts w:ascii="Arial" w:hAnsi="Arial" w:cs="Arial"/>
          <w:sz w:val="22"/>
          <w:szCs w:val="22"/>
        </w:rPr>
      </w:pPr>
      <w:r w:rsidRPr="002A53BA">
        <w:rPr>
          <w:rFonts w:ascii="Arial" w:hAnsi="Arial" w:cs="Arial"/>
          <w:sz w:val="22"/>
          <w:szCs w:val="22"/>
        </w:rPr>
        <w:t>Signature:</w:t>
      </w:r>
      <w:r w:rsidRPr="002A53BA">
        <w:rPr>
          <w:rFonts w:ascii="Arial" w:hAnsi="Arial" w:cs="Arial"/>
          <w:sz w:val="22"/>
          <w:szCs w:val="22"/>
        </w:rPr>
        <w:tab/>
      </w:r>
      <w:r w:rsidRPr="002A53BA">
        <w:rPr>
          <w:rFonts w:ascii="Arial" w:hAnsi="Arial" w:cs="Arial"/>
          <w:sz w:val="22"/>
          <w:szCs w:val="22"/>
        </w:rPr>
        <w:tab/>
      </w:r>
      <w:r w:rsidRPr="002A53BA">
        <w:rPr>
          <w:rFonts w:ascii="Arial" w:hAnsi="Arial" w:cs="Arial"/>
          <w:sz w:val="22"/>
          <w:szCs w:val="22"/>
        </w:rPr>
        <w:tab/>
      </w:r>
      <w:r w:rsidRPr="002A53BA">
        <w:rPr>
          <w:rFonts w:ascii="Arial" w:hAnsi="Arial" w:cs="Arial"/>
          <w:sz w:val="22"/>
          <w:szCs w:val="22"/>
        </w:rPr>
        <w:tab/>
      </w:r>
      <w:r w:rsidRPr="002A53BA">
        <w:rPr>
          <w:rFonts w:ascii="Arial" w:hAnsi="Arial" w:cs="Arial"/>
          <w:sz w:val="22"/>
          <w:szCs w:val="22"/>
        </w:rPr>
        <w:tab/>
      </w:r>
      <w:r w:rsidRPr="002A53BA">
        <w:rPr>
          <w:rFonts w:ascii="Arial" w:hAnsi="Arial" w:cs="Arial"/>
          <w:sz w:val="22"/>
          <w:szCs w:val="22"/>
        </w:rPr>
        <w:tab/>
      </w:r>
      <w:r w:rsidRPr="002A53BA">
        <w:rPr>
          <w:rFonts w:ascii="Arial" w:hAnsi="Arial" w:cs="Arial"/>
          <w:sz w:val="22"/>
          <w:szCs w:val="22"/>
        </w:rPr>
        <w:tab/>
      </w:r>
      <w:r w:rsidRPr="002A53BA">
        <w:rPr>
          <w:rFonts w:ascii="Arial" w:hAnsi="Arial" w:cs="Arial"/>
          <w:sz w:val="22"/>
          <w:szCs w:val="22"/>
        </w:rPr>
        <w:tab/>
        <w:t>Date:</w:t>
      </w:r>
    </w:p>
    <w:p w14:paraId="57AC8BFC" w14:textId="77777777" w:rsidR="000C0F8C" w:rsidRPr="002A53BA" w:rsidRDefault="000C0F8C">
      <w:pPr>
        <w:rPr>
          <w:rFonts w:ascii="Arial" w:hAnsi="Arial" w:cs="Arial"/>
          <w:sz w:val="22"/>
          <w:szCs w:val="22"/>
        </w:rPr>
      </w:pPr>
    </w:p>
    <w:p w14:paraId="11831CEA" w14:textId="77777777" w:rsidR="000C0F8C" w:rsidRPr="002A53BA" w:rsidRDefault="00DB3DB2">
      <w:pPr>
        <w:rPr>
          <w:rFonts w:ascii="Arial" w:hAnsi="Arial" w:cs="Arial"/>
          <w:sz w:val="22"/>
          <w:szCs w:val="22"/>
        </w:rPr>
      </w:pPr>
      <w:r w:rsidRPr="002A53BA">
        <w:rPr>
          <w:rFonts w:ascii="Arial" w:hAnsi="Arial" w:cs="Arial"/>
          <w:sz w:val="22"/>
          <w:szCs w:val="22"/>
        </w:rPr>
        <w:t>Head of Department (if different from above) Name:</w:t>
      </w:r>
    </w:p>
    <w:p w14:paraId="6DF8F2BB" w14:textId="77777777" w:rsidR="00DB3DB2" w:rsidRPr="002A53BA" w:rsidRDefault="00DB3DB2">
      <w:pPr>
        <w:rPr>
          <w:rFonts w:ascii="Arial" w:hAnsi="Arial" w:cs="Arial"/>
          <w:sz w:val="22"/>
          <w:szCs w:val="22"/>
        </w:rPr>
      </w:pPr>
    </w:p>
    <w:p w14:paraId="0284D2D8" w14:textId="77777777" w:rsidR="00DB3DB2" w:rsidRPr="00DF633F" w:rsidRDefault="00DB3DB2" w:rsidP="00DB3DB2">
      <w:pPr>
        <w:rPr>
          <w:rFonts w:ascii="Arial" w:hAnsi="Arial" w:cs="Arial"/>
          <w:sz w:val="22"/>
          <w:szCs w:val="22"/>
        </w:rPr>
      </w:pPr>
      <w:r w:rsidRPr="002A53BA">
        <w:rPr>
          <w:rFonts w:ascii="Arial" w:hAnsi="Arial" w:cs="Arial"/>
          <w:sz w:val="22"/>
          <w:szCs w:val="22"/>
        </w:rPr>
        <w:t>Signature:</w:t>
      </w:r>
      <w:r w:rsidRPr="002A53BA">
        <w:rPr>
          <w:rFonts w:ascii="Arial" w:hAnsi="Arial" w:cs="Arial"/>
          <w:sz w:val="22"/>
          <w:szCs w:val="22"/>
        </w:rPr>
        <w:tab/>
      </w:r>
      <w:r w:rsidRPr="002A53BA">
        <w:rPr>
          <w:rFonts w:ascii="Arial" w:hAnsi="Arial" w:cs="Arial"/>
          <w:sz w:val="22"/>
          <w:szCs w:val="22"/>
        </w:rPr>
        <w:tab/>
      </w:r>
      <w:r w:rsidRPr="002A53BA">
        <w:rPr>
          <w:rFonts w:ascii="Arial" w:hAnsi="Arial" w:cs="Arial"/>
          <w:sz w:val="22"/>
          <w:szCs w:val="22"/>
        </w:rPr>
        <w:tab/>
      </w:r>
      <w:r w:rsidRPr="002A53BA">
        <w:rPr>
          <w:rFonts w:ascii="Arial" w:hAnsi="Arial" w:cs="Arial"/>
          <w:sz w:val="22"/>
          <w:szCs w:val="22"/>
        </w:rPr>
        <w:tab/>
      </w:r>
      <w:r w:rsidRPr="002A53BA">
        <w:rPr>
          <w:rFonts w:ascii="Arial" w:hAnsi="Arial" w:cs="Arial"/>
          <w:sz w:val="22"/>
          <w:szCs w:val="22"/>
        </w:rPr>
        <w:tab/>
      </w:r>
      <w:r w:rsidRPr="002A53BA">
        <w:rPr>
          <w:rFonts w:ascii="Arial" w:hAnsi="Arial" w:cs="Arial"/>
          <w:sz w:val="22"/>
          <w:szCs w:val="22"/>
        </w:rPr>
        <w:tab/>
      </w:r>
      <w:r w:rsidRPr="002A53BA">
        <w:rPr>
          <w:rFonts w:ascii="Arial" w:hAnsi="Arial" w:cs="Arial"/>
          <w:sz w:val="22"/>
          <w:szCs w:val="22"/>
        </w:rPr>
        <w:tab/>
      </w:r>
      <w:r w:rsidRPr="002A53BA">
        <w:rPr>
          <w:rFonts w:ascii="Arial" w:hAnsi="Arial" w:cs="Arial"/>
          <w:sz w:val="22"/>
          <w:szCs w:val="22"/>
        </w:rPr>
        <w:tab/>
        <w:t>Date:</w:t>
      </w:r>
      <w:r w:rsidR="002A53BA">
        <w:rPr>
          <w:rFonts w:ascii="Arial" w:hAnsi="Arial" w:cs="Arial"/>
          <w:b/>
          <w:sz w:val="20"/>
          <w:szCs w:val="22"/>
        </w:rPr>
        <w:br w:type="page"/>
      </w:r>
      <w:r w:rsidRPr="002A53BA">
        <w:rPr>
          <w:rFonts w:ascii="Arial" w:hAnsi="Arial" w:cs="Arial"/>
          <w:b/>
          <w:sz w:val="22"/>
          <w:szCs w:val="22"/>
        </w:rPr>
        <w:lastRenderedPageBreak/>
        <w:t>OUTCOME</w:t>
      </w:r>
    </w:p>
    <w:p w14:paraId="3C9952F4" w14:textId="77777777" w:rsidR="00DB3DB2" w:rsidRPr="002A53BA" w:rsidRDefault="00DB3DB2"/>
    <w:p w14:paraId="6110341B" w14:textId="77777777" w:rsidR="00DB3DB2" w:rsidRPr="002A53BA" w:rsidRDefault="00DB3DB2">
      <w:pPr>
        <w:rPr>
          <w:rFonts w:ascii="Arial" w:hAnsi="Arial" w:cs="Arial"/>
          <w:sz w:val="22"/>
        </w:rPr>
      </w:pPr>
      <w:r w:rsidRPr="002A53BA">
        <w:rPr>
          <w:rFonts w:ascii="Arial" w:hAnsi="Arial" w:cs="Arial"/>
          <w:sz w:val="22"/>
        </w:rPr>
        <w:t>Date of consideration by Higher Education Executive:</w:t>
      </w:r>
    </w:p>
    <w:p w14:paraId="45ABDC01" w14:textId="77777777" w:rsidR="00DB3DB2" w:rsidRDefault="00DB3DB2">
      <w:pPr>
        <w:rPr>
          <w:rFonts w:ascii="Arial" w:hAnsi="Arial" w:cs="Arial"/>
        </w:rPr>
      </w:pPr>
    </w:p>
    <w:tbl>
      <w:tblPr>
        <w:tblW w:w="516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4"/>
      </w:tblGrid>
      <w:tr w:rsidR="00DB3DB2" w:rsidRPr="002A53BA" w14:paraId="17D2C56D" w14:textId="77777777" w:rsidTr="00DF633F">
        <w:trPr>
          <w:tblHeader/>
        </w:trPr>
        <w:tc>
          <w:tcPr>
            <w:tcW w:w="500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3F74A" w14:textId="77777777" w:rsidR="00DB3DB2" w:rsidRPr="002A53BA" w:rsidRDefault="00DB3DB2" w:rsidP="00BA738D">
            <w:pPr>
              <w:keepNext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53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Summary of discussion about implications of suspension or closure</w:t>
            </w:r>
          </w:p>
        </w:tc>
      </w:tr>
      <w:tr w:rsidR="00DB3DB2" w:rsidRPr="002A53BA" w14:paraId="0F69965F" w14:textId="77777777" w:rsidTr="00DF633F"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C9DAC" w14:textId="77777777" w:rsidR="00DB3DB2" w:rsidRPr="002A53BA" w:rsidRDefault="00DB3DB2" w:rsidP="00BA73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3DB2" w:rsidRPr="002A53BA" w14:paraId="6A231FB4" w14:textId="77777777" w:rsidTr="00DF633F"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A678B" w14:textId="77777777" w:rsidR="00DB3DB2" w:rsidRPr="002A53BA" w:rsidRDefault="00DB3DB2" w:rsidP="00BA73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53BA">
              <w:rPr>
                <w:rFonts w:ascii="Arial" w:hAnsi="Arial" w:cs="Arial"/>
                <w:b/>
                <w:sz w:val="22"/>
                <w:szCs w:val="22"/>
              </w:rPr>
              <w:t xml:space="preserve"> Recommendation</w:t>
            </w:r>
          </w:p>
        </w:tc>
      </w:tr>
      <w:tr w:rsidR="00DB3DB2" w:rsidRPr="002A53BA" w14:paraId="56E08B84" w14:textId="77777777" w:rsidTr="00DF633F"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41EEB" w14:textId="77777777" w:rsidR="00DB3DB2" w:rsidRPr="002A53BA" w:rsidRDefault="00DB3DB2" w:rsidP="00BA738D">
            <w:pPr>
              <w:rPr>
                <w:rFonts w:ascii="Arial" w:hAnsi="Arial" w:cs="Arial"/>
                <w:sz w:val="22"/>
                <w:szCs w:val="22"/>
              </w:rPr>
            </w:pPr>
            <w:r w:rsidRPr="002A53BA">
              <w:rPr>
                <w:rFonts w:ascii="Arial" w:hAnsi="Arial" w:cs="Arial"/>
                <w:sz w:val="22"/>
                <w:szCs w:val="22"/>
              </w:rPr>
              <w:t xml:space="preserve"> Suspension </w:t>
            </w:r>
            <w:r w:rsidR="00167626">
              <w:rPr>
                <w:rFonts w:ascii="Arial" w:hAnsi="Arial" w:cs="Arial"/>
                <w:sz w:val="22"/>
                <w:szCs w:val="22"/>
              </w:rPr>
              <w:t>recommended / not recommend</w:t>
            </w:r>
            <w:r w:rsidRPr="002A53BA">
              <w:rPr>
                <w:rFonts w:ascii="Arial" w:hAnsi="Arial" w:cs="Arial"/>
                <w:sz w:val="22"/>
                <w:szCs w:val="22"/>
              </w:rPr>
              <w:t>ed</w:t>
            </w:r>
          </w:p>
          <w:p w14:paraId="47A3181A" w14:textId="77777777" w:rsidR="00DB3DB2" w:rsidRPr="002A53BA" w:rsidRDefault="00DB3DB2" w:rsidP="00BA738D">
            <w:pPr>
              <w:rPr>
                <w:rFonts w:ascii="Arial" w:hAnsi="Arial" w:cs="Arial"/>
                <w:sz w:val="22"/>
                <w:szCs w:val="22"/>
              </w:rPr>
            </w:pPr>
            <w:r w:rsidRPr="002A53BA">
              <w:rPr>
                <w:rFonts w:ascii="Arial" w:hAnsi="Arial" w:cs="Arial"/>
                <w:sz w:val="22"/>
                <w:szCs w:val="22"/>
              </w:rPr>
              <w:t xml:space="preserve"> Closure recommended / not recommended</w:t>
            </w:r>
          </w:p>
        </w:tc>
      </w:tr>
      <w:tr w:rsidR="00DB3DB2" w:rsidRPr="002A53BA" w14:paraId="7EDDC8AA" w14:textId="77777777" w:rsidTr="00DF633F">
        <w:tc>
          <w:tcPr>
            <w:tcW w:w="5000" w:type="pct"/>
            <w:tcBorders>
              <w:top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51A45" w14:textId="77777777" w:rsidR="00DB3DB2" w:rsidRPr="002A53BA" w:rsidRDefault="00DB3DB2" w:rsidP="00BA73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53BA">
              <w:rPr>
                <w:rFonts w:ascii="Arial" w:hAnsi="Arial" w:cs="Arial"/>
                <w:b/>
                <w:sz w:val="22"/>
                <w:szCs w:val="22"/>
              </w:rPr>
              <w:t xml:space="preserve"> Conditions imposed by Higher Education Executive:</w:t>
            </w:r>
          </w:p>
        </w:tc>
      </w:tr>
      <w:tr w:rsidR="00DB3DB2" w:rsidRPr="002A53BA" w14:paraId="40DA15DF" w14:textId="77777777" w:rsidTr="00DF633F"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82EDA" w14:textId="77777777" w:rsidR="00DB3DB2" w:rsidRPr="002A53BA" w:rsidRDefault="00DB3DB2" w:rsidP="00BA73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3DB2" w:rsidRPr="002A53BA" w14:paraId="6F0C622B" w14:textId="77777777" w:rsidTr="00DF633F"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5DA17" w14:textId="77777777" w:rsidR="00DB3DB2" w:rsidRPr="002A53BA" w:rsidRDefault="00DB3DB2" w:rsidP="00BA738D">
            <w:pPr>
              <w:rPr>
                <w:rFonts w:ascii="Arial" w:hAnsi="Arial" w:cs="Arial"/>
                <w:sz w:val="22"/>
                <w:szCs w:val="22"/>
              </w:rPr>
            </w:pPr>
            <w:r w:rsidRPr="002A53BA">
              <w:rPr>
                <w:rFonts w:ascii="Arial" w:hAnsi="Arial" w:cs="Arial"/>
                <w:b/>
                <w:sz w:val="22"/>
                <w:szCs w:val="22"/>
              </w:rPr>
              <w:t xml:space="preserve"> Recommendations of Higher Education Executive:</w:t>
            </w:r>
          </w:p>
        </w:tc>
      </w:tr>
      <w:tr w:rsidR="00DB3DB2" w:rsidRPr="002A53BA" w14:paraId="463DD906" w14:textId="77777777" w:rsidTr="00DF1155"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F0634" w14:textId="77777777" w:rsidR="00DB3DB2" w:rsidRPr="002A53BA" w:rsidRDefault="00DB3DB2" w:rsidP="00BA73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BB96BE" w14:textId="77777777" w:rsidR="00DB3DB2" w:rsidRDefault="00DB3DB2">
      <w:pPr>
        <w:rPr>
          <w:rFonts w:ascii="Arial" w:hAnsi="Arial" w:cs="Arial"/>
        </w:rPr>
      </w:pPr>
    </w:p>
    <w:p w14:paraId="3092CF84" w14:textId="77777777" w:rsidR="00DB3DB2" w:rsidRDefault="00DB3DB2" w:rsidP="00DB3DB2">
      <w:pPr>
        <w:rPr>
          <w:rFonts w:ascii="Arial" w:hAnsi="Arial" w:cs="Arial"/>
        </w:rPr>
      </w:pPr>
      <w:r>
        <w:rPr>
          <w:rFonts w:ascii="Arial" w:hAnsi="Arial" w:cs="Arial"/>
        </w:rPr>
        <w:t>Chair of Higher Education Executive (or nominee) Name:</w:t>
      </w:r>
    </w:p>
    <w:p w14:paraId="0B2FC24A" w14:textId="77777777" w:rsidR="00DB3DB2" w:rsidRDefault="00DB3DB2" w:rsidP="00DB3DB2">
      <w:pPr>
        <w:rPr>
          <w:rFonts w:ascii="Arial" w:hAnsi="Arial" w:cs="Arial"/>
        </w:rPr>
      </w:pPr>
    </w:p>
    <w:p w14:paraId="423D415D" w14:textId="77777777" w:rsidR="00DB3DB2" w:rsidRPr="000C0F8C" w:rsidRDefault="00DB3DB2" w:rsidP="00DB3DB2">
      <w:pPr>
        <w:rPr>
          <w:rFonts w:ascii="Arial" w:hAnsi="Arial" w:cs="Arial"/>
        </w:rPr>
      </w:pPr>
      <w:r>
        <w:rPr>
          <w:rFonts w:ascii="Arial" w:hAnsi="Arial" w:cs="Arial"/>
        </w:rPr>
        <w:t>Signature: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</w:t>
      </w:r>
    </w:p>
    <w:p w14:paraId="43015444" w14:textId="77777777" w:rsidR="00DB3DB2" w:rsidRDefault="00DB3DB2">
      <w:pPr>
        <w:rPr>
          <w:rFonts w:ascii="Arial" w:hAnsi="Arial" w:cs="Arial"/>
        </w:rPr>
      </w:pPr>
    </w:p>
    <w:p w14:paraId="250A997C" w14:textId="3223BDA4" w:rsidR="00F3776A" w:rsidRDefault="002A53BA">
      <w:pPr>
        <w:rPr>
          <w:rFonts w:ascii="Arial" w:hAnsi="Arial" w:cs="Arial"/>
          <w:i/>
          <w:color w:val="FF0000"/>
        </w:rPr>
      </w:pPr>
      <w:r w:rsidRPr="00731155">
        <w:rPr>
          <w:rFonts w:ascii="Webdings" w:hAnsi="Webdings"/>
          <w:color w:val="FF0000"/>
        </w:rPr>
        <w:t></w:t>
      </w:r>
      <w:r>
        <w:rPr>
          <w:rFonts w:ascii="Webdings" w:hAnsi="Webdings"/>
          <w:color w:val="FF0000"/>
        </w:rPr>
        <w:t></w:t>
      </w:r>
      <w:r w:rsidR="00167626">
        <w:rPr>
          <w:rFonts w:ascii="Arial" w:hAnsi="Arial" w:cs="Arial"/>
          <w:i/>
          <w:color w:val="FF0000"/>
        </w:rPr>
        <w:t>If the curriculum type is a module then no other permission is required</w:t>
      </w:r>
      <w:r w:rsidR="000D25E0">
        <w:rPr>
          <w:rFonts w:ascii="Arial" w:hAnsi="Arial" w:cs="Arial"/>
          <w:i/>
          <w:color w:val="FF0000"/>
        </w:rPr>
        <w:t xml:space="preserve"> and this form should be sent to the Curriculum Records Manager. H</w:t>
      </w:r>
      <w:r w:rsidR="00167626">
        <w:rPr>
          <w:rFonts w:ascii="Arial" w:hAnsi="Arial" w:cs="Arial"/>
          <w:i/>
          <w:color w:val="FF0000"/>
        </w:rPr>
        <w:t>owever if it is a programme then this needs further consideration, as below:</w:t>
      </w:r>
    </w:p>
    <w:p w14:paraId="22AEE94A" w14:textId="77777777" w:rsidR="00167626" w:rsidRPr="00167626" w:rsidRDefault="00167626" w:rsidP="00167626">
      <w:pPr>
        <w:rPr>
          <w:rFonts w:ascii="Arial" w:hAnsi="Arial" w:cs="Arial"/>
          <w:b/>
        </w:rPr>
      </w:pPr>
      <w:r w:rsidRPr="00F3776A">
        <w:rPr>
          <w:rFonts w:ascii="Arial" w:hAnsi="Arial" w:cs="Arial"/>
          <w:b/>
        </w:rPr>
        <w:t xml:space="preserve">In case of </w:t>
      </w:r>
      <w:r>
        <w:rPr>
          <w:rFonts w:ascii="Arial" w:hAnsi="Arial" w:cs="Arial"/>
          <w:b/>
        </w:rPr>
        <w:t>suspension of programme</w:t>
      </w:r>
    </w:p>
    <w:p w14:paraId="2B387B0D" w14:textId="77777777" w:rsidR="00167626" w:rsidRPr="002A53BA" w:rsidRDefault="00167626" w:rsidP="00167626">
      <w:pPr>
        <w:rPr>
          <w:rFonts w:ascii="Arial" w:hAnsi="Arial" w:cs="Arial"/>
          <w:sz w:val="22"/>
        </w:rPr>
      </w:pPr>
      <w:r w:rsidRPr="002A53BA">
        <w:rPr>
          <w:rFonts w:ascii="Arial" w:hAnsi="Arial" w:cs="Arial"/>
          <w:sz w:val="22"/>
        </w:rPr>
        <w:t xml:space="preserve">Date of consideration by </w:t>
      </w:r>
      <w:r>
        <w:rPr>
          <w:rFonts w:ascii="Arial" w:hAnsi="Arial" w:cs="Arial"/>
          <w:sz w:val="22"/>
        </w:rPr>
        <w:t>Senior Management Team meeting</w:t>
      </w:r>
      <w:r w:rsidRPr="002A53BA">
        <w:rPr>
          <w:rFonts w:ascii="Arial" w:hAnsi="Arial" w:cs="Arial"/>
          <w:sz w:val="22"/>
        </w:rPr>
        <w:t>:</w:t>
      </w:r>
    </w:p>
    <w:p w14:paraId="30D559EC" w14:textId="77777777" w:rsidR="00167626" w:rsidRDefault="00167626" w:rsidP="00167626">
      <w:pPr>
        <w:rPr>
          <w:rFonts w:ascii="Arial" w:hAnsi="Arial" w:cs="Arial"/>
        </w:rPr>
      </w:pPr>
    </w:p>
    <w:tbl>
      <w:tblPr>
        <w:tblW w:w="516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4"/>
      </w:tblGrid>
      <w:tr w:rsidR="00167626" w:rsidRPr="002A53BA" w14:paraId="609C2807" w14:textId="77777777" w:rsidTr="0020333B"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76F0E" w14:textId="77777777" w:rsidR="00167626" w:rsidRPr="002A53BA" w:rsidRDefault="00167626" w:rsidP="002033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53BA">
              <w:rPr>
                <w:rFonts w:ascii="Arial" w:hAnsi="Arial" w:cs="Arial"/>
                <w:b/>
                <w:sz w:val="22"/>
                <w:szCs w:val="22"/>
              </w:rPr>
              <w:t xml:space="preserve"> Recommendation</w:t>
            </w:r>
          </w:p>
        </w:tc>
      </w:tr>
      <w:tr w:rsidR="00167626" w:rsidRPr="002A53BA" w14:paraId="7D3B6294" w14:textId="77777777" w:rsidTr="0020333B"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87A5E" w14:textId="77777777" w:rsidR="00167626" w:rsidRPr="002A53BA" w:rsidRDefault="00167626" w:rsidP="00167626">
            <w:pPr>
              <w:rPr>
                <w:rFonts w:ascii="Arial" w:hAnsi="Arial" w:cs="Arial"/>
                <w:sz w:val="22"/>
                <w:szCs w:val="22"/>
              </w:rPr>
            </w:pPr>
            <w:r w:rsidRPr="002A53BA">
              <w:rPr>
                <w:rFonts w:ascii="Arial" w:hAnsi="Arial" w:cs="Arial"/>
                <w:sz w:val="22"/>
                <w:szCs w:val="22"/>
              </w:rPr>
              <w:t xml:space="preserve"> Suspension approved / not approved</w:t>
            </w:r>
          </w:p>
        </w:tc>
      </w:tr>
      <w:tr w:rsidR="00167626" w:rsidRPr="002A53BA" w14:paraId="777C1407" w14:textId="77777777" w:rsidTr="0020333B">
        <w:tc>
          <w:tcPr>
            <w:tcW w:w="5000" w:type="pct"/>
            <w:tcBorders>
              <w:top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1C053" w14:textId="77777777" w:rsidR="00167626" w:rsidRPr="002A53BA" w:rsidRDefault="00167626" w:rsidP="001676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53BA">
              <w:rPr>
                <w:rFonts w:ascii="Arial" w:hAnsi="Arial" w:cs="Arial"/>
                <w:b/>
                <w:sz w:val="22"/>
                <w:szCs w:val="22"/>
              </w:rPr>
              <w:t xml:space="preserve"> Conditions imposed by </w:t>
            </w:r>
            <w:r>
              <w:rPr>
                <w:rFonts w:ascii="Arial" w:hAnsi="Arial" w:cs="Arial"/>
                <w:b/>
                <w:sz w:val="22"/>
                <w:szCs w:val="22"/>
              </w:rPr>
              <w:t>Senior Management Team</w:t>
            </w:r>
            <w:r w:rsidRPr="002A53B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167626" w:rsidRPr="002A53BA" w14:paraId="5CF658A7" w14:textId="77777777" w:rsidTr="0020333B"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9559D" w14:textId="77777777" w:rsidR="00167626" w:rsidRPr="002A53BA" w:rsidRDefault="00167626" w:rsidP="002033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626" w:rsidRPr="002A53BA" w14:paraId="1B914462" w14:textId="77777777" w:rsidTr="0020333B"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3D8CE" w14:textId="77777777" w:rsidR="00167626" w:rsidRPr="002A53BA" w:rsidRDefault="00167626" w:rsidP="00167626">
            <w:pPr>
              <w:rPr>
                <w:rFonts w:ascii="Arial" w:hAnsi="Arial" w:cs="Arial"/>
                <w:sz w:val="22"/>
                <w:szCs w:val="22"/>
              </w:rPr>
            </w:pPr>
            <w:r w:rsidRPr="002A53BA">
              <w:rPr>
                <w:rFonts w:ascii="Arial" w:hAnsi="Arial" w:cs="Arial"/>
                <w:b/>
                <w:sz w:val="22"/>
                <w:szCs w:val="22"/>
              </w:rPr>
              <w:t xml:space="preserve"> Recommendations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Senior Management Team</w:t>
            </w:r>
            <w:r w:rsidRPr="002A53B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167626" w:rsidRPr="002A53BA" w14:paraId="283306B2" w14:textId="77777777" w:rsidTr="0020333B"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92CA8" w14:textId="77777777" w:rsidR="00167626" w:rsidRPr="002A53BA" w:rsidRDefault="00167626" w:rsidP="002033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949016" w14:textId="77777777" w:rsidR="00167626" w:rsidRPr="002A53BA" w:rsidRDefault="00167626">
      <w:pPr>
        <w:rPr>
          <w:rFonts w:ascii="Arial" w:hAnsi="Arial" w:cs="Arial"/>
          <w:i/>
          <w:color w:val="FF0000"/>
        </w:rPr>
      </w:pPr>
    </w:p>
    <w:p w14:paraId="06688964" w14:textId="77777777" w:rsidR="00167626" w:rsidRDefault="00167626" w:rsidP="00167626">
      <w:pPr>
        <w:rPr>
          <w:rFonts w:ascii="Arial" w:hAnsi="Arial" w:cs="Arial"/>
        </w:rPr>
      </w:pPr>
      <w:r>
        <w:rPr>
          <w:rFonts w:ascii="Arial" w:hAnsi="Arial" w:cs="Arial"/>
        </w:rPr>
        <w:t>Chair of Senior Management Team (or nominee) Name:</w:t>
      </w:r>
    </w:p>
    <w:p w14:paraId="736B7C4B" w14:textId="77777777" w:rsidR="00167626" w:rsidRDefault="00167626" w:rsidP="00167626">
      <w:pPr>
        <w:rPr>
          <w:rFonts w:ascii="Arial" w:hAnsi="Arial" w:cs="Arial"/>
        </w:rPr>
      </w:pPr>
    </w:p>
    <w:p w14:paraId="7D8C4792" w14:textId="77777777" w:rsidR="00167626" w:rsidRPr="000C0F8C" w:rsidRDefault="00167626" w:rsidP="00167626">
      <w:pPr>
        <w:rPr>
          <w:rFonts w:ascii="Arial" w:hAnsi="Arial" w:cs="Arial"/>
        </w:rPr>
      </w:pPr>
      <w:r>
        <w:rPr>
          <w:rFonts w:ascii="Arial" w:hAnsi="Arial" w:cs="Arial"/>
        </w:rPr>
        <w:t>Signature: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</w:t>
      </w:r>
    </w:p>
    <w:p w14:paraId="09A2B5D6" w14:textId="31E992FF" w:rsidR="00F3776A" w:rsidRDefault="00F3776A">
      <w:pPr>
        <w:rPr>
          <w:rFonts w:ascii="Arial" w:hAnsi="Arial" w:cs="Arial"/>
        </w:rPr>
      </w:pPr>
    </w:p>
    <w:p w14:paraId="68B91E25" w14:textId="7ECD16CD" w:rsidR="000D25E0" w:rsidRDefault="000D25E0">
      <w:pPr>
        <w:rPr>
          <w:rFonts w:ascii="Arial" w:hAnsi="Arial" w:cs="Arial"/>
        </w:rPr>
      </w:pPr>
      <w:r w:rsidRPr="00731155">
        <w:rPr>
          <w:rFonts w:ascii="Webdings" w:hAnsi="Webdings"/>
          <w:color w:val="FF0000"/>
        </w:rPr>
        <w:t></w:t>
      </w:r>
      <w:r>
        <w:rPr>
          <w:rFonts w:ascii="Arial" w:hAnsi="Arial" w:cs="Arial"/>
          <w:i/>
          <w:color w:val="FF0000"/>
        </w:rPr>
        <w:t>This form should be sent to the Curriculum Records Manager.</w:t>
      </w:r>
    </w:p>
    <w:p w14:paraId="10C8FA21" w14:textId="77777777" w:rsidR="000D25E0" w:rsidRDefault="000D25E0">
      <w:pPr>
        <w:rPr>
          <w:rFonts w:ascii="Arial" w:hAnsi="Arial" w:cs="Arial"/>
          <w:b/>
        </w:rPr>
      </w:pPr>
    </w:p>
    <w:p w14:paraId="422687B7" w14:textId="25F3B08E" w:rsidR="00F3776A" w:rsidRDefault="00F3776A">
      <w:pPr>
        <w:rPr>
          <w:rFonts w:ascii="Arial" w:hAnsi="Arial" w:cs="Arial"/>
          <w:b/>
        </w:rPr>
      </w:pPr>
      <w:r w:rsidRPr="00F3776A">
        <w:rPr>
          <w:rFonts w:ascii="Arial" w:hAnsi="Arial" w:cs="Arial"/>
          <w:b/>
        </w:rPr>
        <w:t>In case of closure</w:t>
      </w:r>
      <w:r w:rsidR="00233A79">
        <w:rPr>
          <w:rFonts w:ascii="Arial" w:hAnsi="Arial" w:cs="Arial"/>
          <w:b/>
        </w:rPr>
        <w:t xml:space="preserve"> of programme</w:t>
      </w:r>
    </w:p>
    <w:p w14:paraId="5B31616E" w14:textId="77777777" w:rsidR="00F3776A" w:rsidRDefault="00F3776A" w:rsidP="00F377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of consideration </w:t>
      </w:r>
      <w:r w:rsidRPr="00B45CE4">
        <w:rPr>
          <w:rFonts w:ascii="Arial" w:hAnsi="Arial" w:cs="Arial"/>
        </w:rPr>
        <w:t xml:space="preserve">by </w:t>
      </w:r>
      <w:r w:rsidR="00536966" w:rsidRPr="00B45CE4">
        <w:rPr>
          <w:rFonts w:ascii="Arial" w:hAnsi="Arial" w:cs="Arial"/>
        </w:rPr>
        <w:t>Academic</w:t>
      </w:r>
      <w:r w:rsidRPr="00B45CE4">
        <w:rPr>
          <w:rFonts w:ascii="Arial" w:hAnsi="Arial" w:cs="Arial"/>
        </w:rPr>
        <w:t xml:space="preserve"> Board:</w:t>
      </w:r>
    </w:p>
    <w:p w14:paraId="10738CA9" w14:textId="77777777" w:rsidR="00F3776A" w:rsidRDefault="00F3776A" w:rsidP="00F3776A">
      <w:pPr>
        <w:rPr>
          <w:rFonts w:ascii="Arial" w:hAnsi="Arial" w:cs="Arial"/>
        </w:rPr>
      </w:pPr>
    </w:p>
    <w:tbl>
      <w:tblPr>
        <w:tblW w:w="516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4"/>
      </w:tblGrid>
      <w:tr w:rsidR="00F3776A" w:rsidRPr="001A1023" w14:paraId="49593DCC" w14:textId="77777777" w:rsidTr="00DF633F">
        <w:trPr>
          <w:tblHeader/>
        </w:trPr>
        <w:tc>
          <w:tcPr>
            <w:tcW w:w="500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7DEC0" w14:textId="77777777" w:rsidR="00F3776A" w:rsidRPr="001A1023" w:rsidRDefault="00F3776A" w:rsidP="00211FB5">
            <w:pPr>
              <w:keepNext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Summary of discussion about implications of closure</w:t>
            </w:r>
          </w:p>
        </w:tc>
      </w:tr>
      <w:tr w:rsidR="00F3776A" w:rsidRPr="001A1023" w14:paraId="675AA6CD" w14:textId="77777777" w:rsidTr="00DF633F"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490F9" w14:textId="77777777" w:rsidR="00F3776A" w:rsidRPr="001A1023" w:rsidRDefault="00F3776A" w:rsidP="00BA73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76A" w:rsidRPr="00DB3DB2" w14:paraId="62414178" w14:textId="77777777" w:rsidTr="00DF633F"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DFA8A" w14:textId="77777777" w:rsidR="00F3776A" w:rsidRPr="00DB3DB2" w:rsidRDefault="00F3776A" w:rsidP="00BA738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B3DB2">
              <w:rPr>
                <w:rFonts w:ascii="Arial" w:hAnsi="Arial" w:cs="Arial"/>
                <w:b/>
                <w:sz w:val="22"/>
                <w:szCs w:val="22"/>
              </w:rPr>
              <w:t>Recommendation</w:t>
            </w:r>
          </w:p>
        </w:tc>
      </w:tr>
      <w:tr w:rsidR="00F3776A" w:rsidRPr="001A1023" w14:paraId="5C66C421" w14:textId="77777777" w:rsidTr="00DF633F"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9816A" w14:textId="77777777" w:rsidR="00F3776A" w:rsidRPr="001A1023" w:rsidRDefault="00211FB5" w:rsidP="00BA73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Closure recommended / not recommend</w:t>
            </w:r>
            <w:r w:rsidR="00F3776A">
              <w:rPr>
                <w:rFonts w:ascii="Arial" w:hAnsi="Arial" w:cs="Arial"/>
                <w:sz w:val="22"/>
                <w:szCs w:val="22"/>
              </w:rPr>
              <w:t>ed</w:t>
            </w:r>
          </w:p>
        </w:tc>
      </w:tr>
      <w:tr w:rsidR="00F3776A" w:rsidRPr="00DB3DB2" w14:paraId="3F149810" w14:textId="77777777" w:rsidTr="00DF633F">
        <w:tc>
          <w:tcPr>
            <w:tcW w:w="5000" w:type="pct"/>
            <w:tcBorders>
              <w:top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F134E" w14:textId="77777777" w:rsidR="00F3776A" w:rsidRPr="00DB3DB2" w:rsidRDefault="00F3776A" w:rsidP="00F377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3DB2">
              <w:rPr>
                <w:rFonts w:ascii="Arial" w:hAnsi="Arial" w:cs="Arial"/>
                <w:b/>
                <w:sz w:val="22"/>
                <w:szCs w:val="22"/>
              </w:rPr>
              <w:t xml:space="preserve"> Conditions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im</w:t>
            </w:r>
            <w:r w:rsidR="00E917E4">
              <w:rPr>
                <w:rFonts w:ascii="Arial" w:hAnsi="Arial" w:cs="Arial"/>
                <w:b/>
                <w:sz w:val="22"/>
                <w:szCs w:val="22"/>
              </w:rPr>
              <w:t>posed by Academic Board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F3776A" w:rsidRPr="001A1023" w14:paraId="56C90F33" w14:textId="77777777" w:rsidTr="00DF633F"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A7A0D" w14:textId="77777777" w:rsidR="00F3776A" w:rsidRDefault="00F3776A" w:rsidP="00BA73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1155" w:rsidRPr="002A53BA" w14:paraId="445B105A" w14:textId="77777777" w:rsidTr="0020333B">
        <w:tc>
          <w:tcPr>
            <w:tcW w:w="5000" w:type="pct"/>
            <w:tcBorders>
              <w:top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9067E" w14:textId="77777777" w:rsidR="00DF1155" w:rsidRPr="00DF1155" w:rsidRDefault="00DF1155" w:rsidP="0020333B">
            <w:pPr>
              <w:ind w:left="127"/>
              <w:rPr>
                <w:rFonts w:ascii="Arial" w:hAnsi="Arial" w:cs="Arial"/>
                <w:b/>
                <w:sz w:val="22"/>
                <w:szCs w:val="22"/>
              </w:rPr>
            </w:pPr>
            <w:r w:rsidRPr="00DF1155">
              <w:rPr>
                <w:rFonts w:ascii="Arial" w:hAnsi="Arial" w:cs="Arial"/>
                <w:b/>
                <w:sz w:val="22"/>
                <w:szCs w:val="22"/>
              </w:rPr>
              <w:t>If a closure, is this closure likely to alter the educational character a</w:t>
            </w:r>
            <w:r>
              <w:rPr>
                <w:rFonts w:ascii="Arial" w:hAnsi="Arial" w:cs="Arial"/>
                <w:b/>
                <w:sz w:val="22"/>
                <w:szCs w:val="22"/>
              </w:rPr>
              <w:t>nd mission of the institution?</w:t>
            </w:r>
          </w:p>
        </w:tc>
      </w:tr>
      <w:tr w:rsidR="00DF1155" w:rsidRPr="002A53BA" w14:paraId="43FB6CA6" w14:textId="77777777" w:rsidTr="0020333B">
        <w:tc>
          <w:tcPr>
            <w:tcW w:w="5000" w:type="pc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F1AD8" w14:textId="77777777" w:rsidR="00DF1155" w:rsidRDefault="00DF1155" w:rsidP="002033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No, then Academic Board can           /          Yes then Academic Board must refer the </w:t>
            </w:r>
          </w:p>
          <w:p w14:paraId="3105BB9E" w14:textId="77777777" w:rsidR="00DF1155" w:rsidRPr="002A53BA" w:rsidRDefault="00DF1155" w:rsidP="002033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approve the closure                                                   decision to the Corporation</w:t>
            </w:r>
          </w:p>
        </w:tc>
      </w:tr>
    </w:tbl>
    <w:p w14:paraId="1F83E463" w14:textId="77777777" w:rsidR="00F3776A" w:rsidRDefault="00F3776A" w:rsidP="00F3776A">
      <w:pPr>
        <w:rPr>
          <w:rFonts w:ascii="Arial" w:hAnsi="Arial" w:cs="Arial"/>
        </w:rPr>
      </w:pPr>
    </w:p>
    <w:p w14:paraId="21DD79C4" w14:textId="77777777" w:rsidR="00F3776A" w:rsidRDefault="00F3776A" w:rsidP="00F377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 of </w:t>
      </w:r>
      <w:r w:rsidR="00DF1155">
        <w:rPr>
          <w:rFonts w:ascii="Arial" w:hAnsi="Arial" w:cs="Arial"/>
        </w:rPr>
        <w:t>Academic Board</w:t>
      </w:r>
      <w:r>
        <w:rPr>
          <w:rFonts w:ascii="Arial" w:hAnsi="Arial" w:cs="Arial"/>
        </w:rPr>
        <w:t xml:space="preserve"> (or nominee) Name:</w:t>
      </w:r>
    </w:p>
    <w:p w14:paraId="489518D6" w14:textId="77777777" w:rsidR="00F3776A" w:rsidRDefault="00F3776A" w:rsidP="00F3776A">
      <w:pPr>
        <w:rPr>
          <w:rFonts w:ascii="Arial" w:hAnsi="Arial" w:cs="Arial"/>
        </w:rPr>
      </w:pPr>
    </w:p>
    <w:p w14:paraId="1AE6B245" w14:textId="77777777" w:rsidR="00F3776A" w:rsidRPr="000C0F8C" w:rsidRDefault="00F3776A" w:rsidP="00F3776A">
      <w:pPr>
        <w:rPr>
          <w:rFonts w:ascii="Arial" w:hAnsi="Arial" w:cs="Arial"/>
        </w:rPr>
      </w:pPr>
      <w:r>
        <w:rPr>
          <w:rFonts w:ascii="Arial" w:hAnsi="Arial" w:cs="Arial"/>
        </w:rPr>
        <w:t>Signature: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</w:t>
      </w:r>
    </w:p>
    <w:p w14:paraId="1F51C375" w14:textId="77777777" w:rsidR="00F3776A" w:rsidRDefault="00F3776A" w:rsidP="00F3776A">
      <w:pPr>
        <w:rPr>
          <w:rFonts w:ascii="Arial" w:hAnsi="Arial" w:cs="Arial"/>
        </w:rPr>
      </w:pPr>
    </w:p>
    <w:p w14:paraId="1EC4106F" w14:textId="77777777" w:rsidR="00F3776A" w:rsidRPr="00F3776A" w:rsidRDefault="002A53BA" w:rsidP="00F3776A">
      <w:pPr>
        <w:rPr>
          <w:rFonts w:ascii="Arial" w:hAnsi="Arial" w:cs="Arial"/>
          <w:i/>
        </w:rPr>
      </w:pPr>
      <w:r w:rsidRPr="00731155">
        <w:rPr>
          <w:rFonts w:ascii="Webdings" w:hAnsi="Webdings"/>
          <w:color w:val="FF0000"/>
        </w:rPr>
        <w:lastRenderedPageBreak/>
        <w:t></w:t>
      </w:r>
      <w:r w:rsidR="00211FB5">
        <w:rPr>
          <w:rFonts w:ascii="Arial" w:hAnsi="Arial" w:cs="Arial"/>
          <w:i/>
          <w:color w:val="FF0000"/>
        </w:rPr>
        <w:t>Once completed t</w:t>
      </w:r>
      <w:r w:rsidR="00F3776A" w:rsidRPr="002A53BA">
        <w:rPr>
          <w:rFonts w:ascii="Arial" w:hAnsi="Arial" w:cs="Arial"/>
          <w:i/>
          <w:color w:val="FF0000"/>
        </w:rPr>
        <w:t xml:space="preserve">his form should be passed to </w:t>
      </w:r>
      <w:r w:rsidR="0066336F" w:rsidRPr="002A53BA">
        <w:rPr>
          <w:rFonts w:ascii="Arial" w:hAnsi="Arial" w:cs="Arial"/>
          <w:i/>
          <w:color w:val="FF0000"/>
        </w:rPr>
        <w:t xml:space="preserve">the Curriculum Records Manager to complete the action table on the next page </w:t>
      </w:r>
      <w:r w:rsidR="00E04AC8" w:rsidRPr="002A53BA">
        <w:rPr>
          <w:rFonts w:ascii="Arial" w:hAnsi="Arial" w:cs="Arial"/>
          <w:i/>
          <w:color w:val="FF0000"/>
        </w:rPr>
        <w:t>so far</w:t>
      </w:r>
      <w:r w:rsidR="0099051D">
        <w:rPr>
          <w:rFonts w:ascii="Arial" w:hAnsi="Arial" w:cs="Arial"/>
          <w:i/>
          <w:color w:val="FF0000"/>
        </w:rPr>
        <w:t>, send to Curriculum Validation</w:t>
      </w:r>
      <w:r w:rsidR="00233A79">
        <w:rPr>
          <w:rFonts w:ascii="Arial" w:hAnsi="Arial" w:cs="Arial"/>
          <w:i/>
          <w:color w:val="FF0000"/>
        </w:rPr>
        <w:t xml:space="preserve"> Committee</w:t>
      </w:r>
      <w:r w:rsidR="00167626">
        <w:rPr>
          <w:rFonts w:ascii="Arial" w:hAnsi="Arial" w:cs="Arial"/>
          <w:i/>
          <w:color w:val="FF0000"/>
        </w:rPr>
        <w:t xml:space="preserve"> for note</w:t>
      </w:r>
      <w:r w:rsidR="00233A79">
        <w:rPr>
          <w:rFonts w:ascii="Arial" w:hAnsi="Arial" w:cs="Arial"/>
          <w:i/>
          <w:color w:val="FF0000"/>
        </w:rPr>
        <w:t>,</w:t>
      </w:r>
      <w:r w:rsidR="00167626">
        <w:rPr>
          <w:rFonts w:ascii="Arial" w:hAnsi="Arial" w:cs="Arial"/>
          <w:i/>
          <w:color w:val="FF0000"/>
        </w:rPr>
        <w:t xml:space="preserve"> and to</w:t>
      </w:r>
      <w:r w:rsidR="00E04AC8" w:rsidRPr="002A53BA">
        <w:rPr>
          <w:rFonts w:ascii="Arial" w:hAnsi="Arial" w:cs="Arial"/>
          <w:i/>
          <w:color w:val="FF0000"/>
        </w:rPr>
        <w:t xml:space="preserve"> </w:t>
      </w:r>
      <w:r>
        <w:rPr>
          <w:rFonts w:ascii="Arial" w:hAnsi="Arial" w:cs="Arial"/>
          <w:i/>
          <w:color w:val="FF0000"/>
        </w:rPr>
        <w:t>circulate as below</w:t>
      </w:r>
      <w:r w:rsidR="00F3776A" w:rsidRPr="002A53BA">
        <w:rPr>
          <w:rFonts w:ascii="Arial" w:hAnsi="Arial" w:cs="Arial"/>
          <w:i/>
          <w:color w:val="FF0000"/>
        </w:rPr>
        <w:t>.</w:t>
      </w:r>
    </w:p>
    <w:p w14:paraId="67F34458" w14:textId="77777777" w:rsidR="000D25E0" w:rsidRDefault="000D25E0" w:rsidP="00211FB5">
      <w:pPr>
        <w:rPr>
          <w:rFonts w:ascii="Arial" w:hAnsi="Arial" w:cs="Arial"/>
        </w:rPr>
      </w:pPr>
    </w:p>
    <w:p w14:paraId="655C5D5A" w14:textId="78B236F5" w:rsidR="00831D9B" w:rsidRDefault="00211FB5" w:rsidP="00211F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of consideration </w:t>
      </w:r>
      <w:r w:rsidRPr="00B45CE4">
        <w:rPr>
          <w:rFonts w:ascii="Arial" w:hAnsi="Arial" w:cs="Arial"/>
        </w:rPr>
        <w:t xml:space="preserve">by </w:t>
      </w:r>
      <w:r>
        <w:rPr>
          <w:rFonts w:ascii="Arial" w:hAnsi="Arial" w:cs="Arial"/>
        </w:rPr>
        <w:t>Corporation</w:t>
      </w:r>
      <w:r w:rsidRPr="00B45CE4">
        <w:rPr>
          <w:rFonts w:ascii="Arial" w:hAnsi="Arial" w:cs="Arial"/>
        </w:rPr>
        <w:t>:</w:t>
      </w:r>
      <w:r w:rsidR="00B33983">
        <w:rPr>
          <w:rFonts w:ascii="Arial" w:hAnsi="Arial" w:cs="Arial"/>
        </w:rPr>
        <w:t xml:space="preserve"> </w:t>
      </w:r>
    </w:p>
    <w:p w14:paraId="1A977397" w14:textId="77777777" w:rsidR="000D25E0" w:rsidRDefault="000D25E0" w:rsidP="00211FB5">
      <w:pPr>
        <w:rPr>
          <w:rFonts w:ascii="Arial" w:hAnsi="Arial" w:cs="Arial"/>
        </w:rPr>
      </w:pPr>
    </w:p>
    <w:p w14:paraId="62B73D40" w14:textId="0665DDBE" w:rsidR="00211FB5" w:rsidRDefault="00B33983" w:rsidP="00211F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is only necessary when a programme closure would impact on the nature of the education offer at Hartpury (please </w:t>
      </w:r>
      <w:r w:rsidR="00831D9B">
        <w:rPr>
          <w:rFonts w:ascii="Arial" w:hAnsi="Arial" w:cs="Arial"/>
        </w:rPr>
        <w:t xml:space="preserve">see </w:t>
      </w:r>
      <w:r>
        <w:rPr>
          <w:rFonts w:ascii="Arial" w:hAnsi="Arial" w:cs="Arial"/>
        </w:rPr>
        <w:t>articles of governance for further detail).</w:t>
      </w:r>
    </w:p>
    <w:p w14:paraId="2AB5B2AB" w14:textId="77777777" w:rsidR="00211FB5" w:rsidRDefault="00211FB5" w:rsidP="00211FB5">
      <w:pPr>
        <w:rPr>
          <w:rFonts w:ascii="Arial" w:hAnsi="Arial" w:cs="Arial"/>
        </w:rPr>
      </w:pPr>
    </w:p>
    <w:tbl>
      <w:tblPr>
        <w:tblW w:w="516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4"/>
      </w:tblGrid>
      <w:tr w:rsidR="00211FB5" w:rsidRPr="001A1023" w14:paraId="258E3012" w14:textId="77777777" w:rsidTr="0020333B">
        <w:trPr>
          <w:tblHeader/>
        </w:trPr>
        <w:tc>
          <w:tcPr>
            <w:tcW w:w="500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40B9C" w14:textId="77777777" w:rsidR="00211FB5" w:rsidRPr="001A1023" w:rsidRDefault="00211FB5" w:rsidP="00211FB5">
            <w:pPr>
              <w:keepNext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Summary of discussion about implications of closure</w:t>
            </w:r>
          </w:p>
        </w:tc>
      </w:tr>
      <w:tr w:rsidR="00211FB5" w:rsidRPr="001A1023" w14:paraId="040A4D82" w14:textId="77777777" w:rsidTr="0020333B"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6F88E" w14:textId="77777777" w:rsidR="00211FB5" w:rsidRPr="001A1023" w:rsidRDefault="00211FB5" w:rsidP="002033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FB5" w:rsidRPr="00DB3DB2" w14:paraId="794AF727" w14:textId="77777777" w:rsidTr="0020333B"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C399D" w14:textId="77777777" w:rsidR="00211FB5" w:rsidRPr="00DB3DB2" w:rsidRDefault="00211FB5" w:rsidP="002033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B3DB2">
              <w:rPr>
                <w:rFonts w:ascii="Arial" w:hAnsi="Arial" w:cs="Arial"/>
                <w:b/>
                <w:sz w:val="22"/>
                <w:szCs w:val="22"/>
              </w:rPr>
              <w:t>Recommendation</w:t>
            </w:r>
          </w:p>
        </w:tc>
      </w:tr>
      <w:tr w:rsidR="00211FB5" w:rsidRPr="001A1023" w14:paraId="16498294" w14:textId="77777777" w:rsidTr="0020333B"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87912" w14:textId="77777777" w:rsidR="00211FB5" w:rsidRPr="001A1023" w:rsidRDefault="00211FB5" w:rsidP="002033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Closure approved / not approved</w:t>
            </w:r>
          </w:p>
        </w:tc>
      </w:tr>
      <w:tr w:rsidR="00211FB5" w:rsidRPr="00DB3DB2" w14:paraId="6AD55D48" w14:textId="77777777" w:rsidTr="0020333B">
        <w:tc>
          <w:tcPr>
            <w:tcW w:w="5000" w:type="pct"/>
            <w:tcBorders>
              <w:top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335D8" w14:textId="77777777" w:rsidR="00211FB5" w:rsidRPr="00DB3DB2" w:rsidRDefault="00211FB5" w:rsidP="00211F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3DB2">
              <w:rPr>
                <w:rFonts w:ascii="Arial" w:hAnsi="Arial" w:cs="Arial"/>
                <w:b/>
                <w:sz w:val="22"/>
                <w:szCs w:val="22"/>
              </w:rPr>
              <w:t xml:space="preserve"> Conditions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imposed by Corporation:</w:t>
            </w:r>
          </w:p>
        </w:tc>
      </w:tr>
      <w:tr w:rsidR="00211FB5" w:rsidRPr="001A1023" w14:paraId="44126BCB" w14:textId="77777777" w:rsidTr="0020333B"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88DBE" w14:textId="77777777" w:rsidR="00211FB5" w:rsidRDefault="00211FB5" w:rsidP="002033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BE2650" w14:textId="77777777" w:rsidR="00211FB5" w:rsidRDefault="00211FB5" w:rsidP="00211FB5">
      <w:pPr>
        <w:rPr>
          <w:rFonts w:ascii="Arial" w:hAnsi="Arial" w:cs="Arial"/>
        </w:rPr>
      </w:pPr>
    </w:p>
    <w:p w14:paraId="46D07D30" w14:textId="77777777" w:rsidR="00211FB5" w:rsidRDefault="00211FB5" w:rsidP="00211FB5">
      <w:pPr>
        <w:rPr>
          <w:rFonts w:ascii="Arial" w:hAnsi="Arial" w:cs="Arial"/>
        </w:rPr>
      </w:pPr>
      <w:r>
        <w:rPr>
          <w:rFonts w:ascii="Arial" w:hAnsi="Arial" w:cs="Arial"/>
        </w:rPr>
        <w:t>Chair of Corporation (or nominee) Name:</w:t>
      </w:r>
    </w:p>
    <w:p w14:paraId="475F8822" w14:textId="77777777" w:rsidR="00211FB5" w:rsidRDefault="00211FB5" w:rsidP="00211FB5">
      <w:pPr>
        <w:rPr>
          <w:rFonts w:ascii="Arial" w:hAnsi="Arial" w:cs="Arial"/>
        </w:rPr>
      </w:pPr>
    </w:p>
    <w:p w14:paraId="36F65732" w14:textId="77777777" w:rsidR="00211FB5" w:rsidRPr="000C0F8C" w:rsidRDefault="00211FB5" w:rsidP="00211FB5">
      <w:pPr>
        <w:rPr>
          <w:rFonts w:ascii="Arial" w:hAnsi="Arial" w:cs="Arial"/>
        </w:rPr>
      </w:pPr>
      <w:r>
        <w:rPr>
          <w:rFonts w:ascii="Arial" w:hAnsi="Arial" w:cs="Arial"/>
        </w:rPr>
        <w:t>Signature: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</w:t>
      </w:r>
    </w:p>
    <w:p w14:paraId="237BE0A6" w14:textId="77777777" w:rsidR="00F3776A" w:rsidRDefault="00F3776A">
      <w:pPr>
        <w:rPr>
          <w:rFonts w:ascii="Arial" w:hAnsi="Arial" w:cs="Arial"/>
          <w:b/>
        </w:rPr>
      </w:pPr>
    </w:p>
    <w:p w14:paraId="6265FEB8" w14:textId="77777777" w:rsidR="00211FB5" w:rsidRDefault="00211FB5">
      <w:pPr>
        <w:rPr>
          <w:rFonts w:ascii="Arial" w:hAnsi="Arial" w:cs="Arial"/>
          <w:b/>
        </w:rPr>
      </w:pPr>
    </w:p>
    <w:p w14:paraId="7DE9BE71" w14:textId="77777777" w:rsidR="00211FB5" w:rsidRPr="00F3776A" w:rsidRDefault="00211FB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5"/>
      </w:tblGrid>
      <w:tr w:rsidR="005A3395" w14:paraId="29DF0D40" w14:textId="77777777" w:rsidTr="005A3395">
        <w:tc>
          <w:tcPr>
            <w:tcW w:w="9736" w:type="dxa"/>
            <w:shd w:val="clear" w:color="auto" w:fill="D9D9D9" w:themeFill="background1" w:themeFillShade="D9"/>
          </w:tcPr>
          <w:p w14:paraId="0B3C00F2" w14:textId="77777777" w:rsidR="005A3395" w:rsidRDefault="005A3395" w:rsidP="005A33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This document should be circulated to:</w:t>
            </w:r>
          </w:p>
          <w:p w14:paraId="17FCFC30" w14:textId="35D23649" w:rsidR="005A3395" w:rsidRDefault="007558FF" w:rsidP="005A33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Pro-Vice Chancellor</w:t>
            </w:r>
            <w:r w:rsidR="0099051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5A3395">
              <w:rPr>
                <w:rFonts w:ascii="Arial" w:hAnsi="Arial" w:cs="Arial"/>
                <w:sz w:val="20"/>
                <w:szCs w:val="20"/>
              </w:rPr>
              <w:t xml:space="preserve">Deans / </w:t>
            </w:r>
            <w:r w:rsidR="0099051D">
              <w:rPr>
                <w:rFonts w:ascii="Arial" w:hAnsi="Arial" w:cs="Arial"/>
                <w:sz w:val="20"/>
                <w:szCs w:val="20"/>
              </w:rPr>
              <w:t>Academic Regist</w:t>
            </w:r>
            <w:r w:rsidR="00211FB5">
              <w:rPr>
                <w:rFonts w:ascii="Arial" w:hAnsi="Arial" w:cs="Arial"/>
                <w:sz w:val="20"/>
                <w:szCs w:val="20"/>
              </w:rPr>
              <w:t>r</w:t>
            </w:r>
            <w:r w:rsidR="0099051D">
              <w:rPr>
                <w:rFonts w:ascii="Arial" w:hAnsi="Arial" w:cs="Arial"/>
                <w:sz w:val="20"/>
                <w:szCs w:val="20"/>
              </w:rPr>
              <w:t xml:space="preserve">ar / </w:t>
            </w:r>
            <w:r w:rsidR="00211FB5">
              <w:rPr>
                <w:rFonts w:ascii="Arial" w:hAnsi="Arial" w:cs="Arial"/>
                <w:sz w:val="20"/>
                <w:szCs w:val="20"/>
              </w:rPr>
              <w:t xml:space="preserve">Head of Department / </w:t>
            </w:r>
            <w:r w:rsidR="005A3395">
              <w:rPr>
                <w:rFonts w:ascii="Arial" w:hAnsi="Arial" w:cs="Arial"/>
                <w:sz w:val="20"/>
                <w:szCs w:val="20"/>
              </w:rPr>
              <w:t xml:space="preserve">Admissions / Marketing / </w:t>
            </w:r>
            <w:r w:rsidR="00211FB5">
              <w:rPr>
                <w:rFonts w:ascii="Arial" w:hAnsi="Arial" w:cs="Arial"/>
                <w:sz w:val="20"/>
                <w:szCs w:val="20"/>
              </w:rPr>
              <w:t xml:space="preserve">Curriculum Records Manager / </w:t>
            </w:r>
            <w:r w:rsidR="006A0CD8">
              <w:rPr>
                <w:rFonts w:ascii="Arial" w:hAnsi="Arial" w:cs="Arial"/>
                <w:sz w:val="20"/>
                <w:szCs w:val="20"/>
              </w:rPr>
              <w:t xml:space="preserve">Curriculum Architect / </w:t>
            </w:r>
            <w:r w:rsidR="006A0CD8" w:rsidRPr="006A0CD8">
              <w:rPr>
                <w:rFonts w:ascii="Arial" w:hAnsi="Arial" w:cs="Arial"/>
                <w:sz w:val="20"/>
                <w:szCs w:val="20"/>
              </w:rPr>
              <w:t>timetables@hartpury.ac.uk</w:t>
            </w:r>
            <w:r w:rsidR="006A0CD8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5A3395">
              <w:rPr>
                <w:rFonts w:ascii="Arial" w:hAnsi="Arial" w:cs="Arial"/>
                <w:sz w:val="20"/>
                <w:szCs w:val="20"/>
              </w:rPr>
              <w:t xml:space="preserve">Higher Education Academic Services Office / Management Information Services / </w:t>
            </w:r>
            <w:r w:rsidR="002A53BA">
              <w:rPr>
                <w:rFonts w:ascii="Arial" w:hAnsi="Arial" w:cs="Arial"/>
                <w:sz w:val="20"/>
                <w:szCs w:val="20"/>
              </w:rPr>
              <w:t xml:space="preserve">Library Manager / </w:t>
            </w:r>
            <w:r w:rsidR="005A3395">
              <w:rPr>
                <w:rFonts w:ascii="Arial" w:hAnsi="Arial" w:cs="Arial"/>
                <w:sz w:val="20"/>
                <w:szCs w:val="20"/>
              </w:rPr>
              <w:t xml:space="preserve">Chair of Curriculum </w:t>
            </w:r>
            <w:r w:rsidR="00211FB5">
              <w:rPr>
                <w:rFonts w:ascii="Arial" w:hAnsi="Arial" w:cs="Arial"/>
                <w:sz w:val="20"/>
                <w:szCs w:val="20"/>
              </w:rPr>
              <w:t>Validation</w:t>
            </w:r>
            <w:r w:rsidR="005A3395">
              <w:rPr>
                <w:rFonts w:ascii="Arial" w:hAnsi="Arial" w:cs="Arial"/>
                <w:sz w:val="20"/>
                <w:szCs w:val="20"/>
              </w:rPr>
              <w:t xml:space="preserve"> Committee / Officer of Curriculum </w:t>
            </w:r>
            <w:r w:rsidR="00211FB5">
              <w:rPr>
                <w:rFonts w:ascii="Arial" w:hAnsi="Arial" w:cs="Arial"/>
                <w:sz w:val="20"/>
                <w:szCs w:val="20"/>
              </w:rPr>
              <w:t xml:space="preserve">Validation Committee </w:t>
            </w:r>
            <w:r w:rsidR="002A53BA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167626">
              <w:rPr>
                <w:rFonts w:ascii="Arial" w:hAnsi="Arial" w:cs="Arial"/>
                <w:sz w:val="20"/>
                <w:szCs w:val="20"/>
              </w:rPr>
              <w:t>The officer for Senior Management Team meeting (in case of programme suspension) /</w:t>
            </w:r>
            <w:r w:rsidR="00211FB5">
              <w:rPr>
                <w:rFonts w:ascii="Arial" w:hAnsi="Arial" w:cs="Arial"/>
                <w:sz w:val="20"/>
                <w:szCs w:val="20"/>
              </w:rPr>
              <w:t xml:space="preserve"> The officer to Academic Board (in case of programme closure) / </w:t>
            </w:r>
            <w:r w:rsidR="00167626">
              <w:rPr>
                <w:rFonts w:ascii="Arial" w:hAnsi="Arial" w:cs="Arial"/>
                <w:sz w:val="20"/>
                <w:szCs w:val="20"/>
              </w:rPr>
              <w:t>The Clerk to the Corporation (in the case of programme closures)</w:t>
            </w:r>
          </w:p>
          <w:p w14:paraId="5F6380B9" w14:textId="77777777" w:rsidR="005A3395" w:rsidRDefault="005A3395" w:rsidP="005A33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4E1765" w14:textId="77777777" w:rsidR="005A3395" w:rsidRDefault="005A3395" w:rsidP="005A33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Head of Department is responsible for communicating the outcome of this to currently enrolled students.</w:t>
            </w:r>
          </w:p>
          <w:p w14:paraId="59E43D87" w14:textId="77777777" w:rsidR="005A3395" w:rsidRDefault="005A3395" w:rsidP="005A33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Admissions Department is responsible for communicating this outcome to applicants</w:t>
            </w:r>
          </w:p>
          <w:p w14:paraId="24195AF5" w14:textId="77777777" w:rsidR="00B45CE4" w:rsidRDefault="00B45CE4" w:rsidP="005A33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Marketing Department is responsible for amending the website and marketing material.</w:t>
            </w:r>
          </w:p>
          <w:p w14:paraId="7BC32697" w14:textId="7EB8326A" w:rsidR="00B45CE4" w:rsidRDefault="00B45CE4" w:rsidP="005A33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The Curriculum Records Manager is responsible for updating the internal </w:t>
            </w:r>
            <w:r w:rsidR="006A0CD8">
              <w:rPr>
                <w:rFonts w:ascii="Arial" w:hAnsi="Arial" w:cs="Arial"/>
                <w:b/>
                <w:sz w:val="20"/>
                <w:szCs w:val="20"/>
              </w:rPr>
              <w:t xml:space="preserve">register of programmes </w:t>
            </w:r>
            <w:r w:rsidR="0099051D">
              <w:rPr>
                <w:rFonts w:ascii="Arial" w:hAnsi="Arial" w:cs="Arial"/>
                <w:b/>
                <w:sz w:val="20"/>
                <w:szCs w:val="20"/>
              </w:rPr>
              <w:t>and for amending the Unistats return as required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5D23628" w14:textId="3D282FFB" w:rsidR="006A0CD8" w:rsidRDefault="006A0CD8" w:rsidP="005A33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Curriculum Architect is responsible for making any necessary amendments in the Student Records System.</w:t>
            </w:r>
          </w:p>
          <w:p w14:paraId="08AC7AE6" w14:textId="77777777" w:rsidR="005A3395" w:rsidRDefault="005A3395" w:rsidP="005A33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F38FC3" w14:textId="77777777" w:rsidR="005A3395" w:rsidRDefault="005A3395" w:rsidP="005A3395">
            <w:r>
              <w:rPr>
                <w:rFonts w:ascii="Arial" w:hAnsi="Arial" w:cs="Arial"/>
                <w:sz w:val="20"/>
                <w:szCs w:val="20"/>
              </w:rPr>
              <w:t xml:space="preserve">These people are asked to bring </w:t>
            </w:r>
            <w:r w:rsidR="00BF5402">
              <w:rPr>
                <w:rFonts w:ascii="Arial" w:hAnsi="Arial" w:cs="Arial"/>
                <w:sz w:val="20"/>
                <w:szCs w:val="20"/>
              </w:rPr>
              <w:t>this Outcome to the attention</w:t>
            </w:r>
            <w:r>
              <w:rPr>
                <w:rFonts w:ascii="Arial" w:hAnsi="Arial" w:cs="Arial"/>
                <w:sz w:val="20"/>
                <w:szCs w:val="20"/>
              </w:rPr>
              <w:t xml:space="preserve"> of any relevant colleagues who were not on this circulation list.</w:t>
            </w:r>
          </w:p>
        </w:tc>
      </w:tr>
    </w:tbl>
    <w:p w14:paraId="6D0C08D2" w14:textId="77777777" w:rsidR="009E74F9" w:rsidRDefault="009E74F9">
      <w:r>
        <w:br w:type="page"/>
      </w:r>
    </w:p>
    <w:p w14:paraId="01BB3F74" w14:textId="77777777" w:rsidR="009E74F9" w:rsidRDefault="009E74F9">
      <w:pPr>
        <w:sectPr w:rsidR="009E74F9" w:rsidSect="00DF633F">
          <w:footerReference w:type="default" r:id="rId12"/>
          <w:pgSz w:w="11906" w:h="16838"/>
          <w:pgMar w:top="851" w:right="851" w:bottom="284" w:left="1440" w:header="708" w:footer="708" w:gutter="0"/>
          <w:cols w:space="708"/>
          <w:docGrid w:linePitch="360"/>
        </w:sectPr>
      </w:pPr>
    </w:p>
    <w:p w14:paraId="077DECA2" w14:textId="77777777" w:rsidR="009E74F9" w:rsidRDefault="009E74F9"/>
    <w:p w14:paraId="04EBABC5" w14:textId="77777777" w:rsidR="00DA670B" w:rsidRDefault="0066336F" w:rsidP="00DA67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Actions to be taken and monitored by Curriculum </w:t>
      </w:r>
      <w:r w:rsidR="0099051D">
        <w:rPr>
          <w:rFonts w:ascii="Arial" w:hAnsi="Arial" w:cs="Arial"/>
          <w:b/>
          <w:sz w:val="22"/>
          <w:szCs w:val="22"/>
        </w:rPr>
        <w:t>Validation</w:t>
      </w:r>
      <w:r>
        <w:rPr>
          <w:rFonts w:ascii="Arial" w:hAnsi="Arial" w:cs="Arial"/>
          <w:b/>
          <w:sz w:val="22"/>
          <w:szCs w:val="22"/>
        </w:rPr>
        <w:t xml:space="preserve"> Committee to complete Curriculum Closure</w:t>
      </w:r>
    </w:p>
    <w:p w14:paraId="60294F6A" w14:textId="77777777" w:rsidR="0066336F" w:rsidRDefault="0066336F" w:rsidP="00DA670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4214" w:type="dxa"/>
        <w:tblLook w:val="04A0" w:firstRow="1" w:lastRow="0" w:firstColumn="1" w:lastColumn="0" w:noHBand="0" w:noVBand="1"/>
      </w:tblPr>
      <w:tblGrid>
        <w:gridCol w:w="9493"/>
        <w:gridCol w:w="1186"/>
        <w:gridCol w:w="2377"/>
        <w:gridCol w:w="1158"/>
      </w:tblGrid>
      <w:tr w:rsidR="0066336F" w:rsidRPr="0066336F" w14:paraId="04313E9D" w14:textId="77777777" w:rsidTr="0066336F">
        <w:tc>
          <w:tcPr>
            <w:tcW w:w="9493" w:type="dxa"/>
            <w:shd w:val="clear" w:color="auto" w:fill="D9D9D9" w:themeFill="background1" w:themeFillShade="D9"/>
          </w:tcPr>
          <w:p w14:paraId="2BD8828F" w14:textId="77777777" w:rsidR="0066336F" w:rsidRPr="0066336F" w:rsidRDefault="0066336F" w:rsidP="00DA67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336F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186" w:type="dxa"/>
            <w:shd w:val="clear" w:color="auto" w:fill="D9D9D9" w:themeFill="background1" w:themeFillShade="D9"/>
          </w:tcPr>
          <w:p w14:paraId="2C156DDC" w14:textId="77777777" w:rsidR="0066336F" w:rsidRPr="0066336F" w:rsidRDefault="0066336F" w:rsidP="00DA67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336F">
              <w:rPr>
                <w:rFonts w:ascii="Arial" w:hAnsi="Arial" w:cs="Arial"/>
                <w:b/>
                <w:sz w:val="22"/>
                <w:szCs w:val="22"/>
              </w:rPr>
              <w:t>When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14:paraId="4D245674" w14:textId="77777777" w:rsidR="0066336F" w:rsidRPr="0066336F" w:rsidRDefault="0066336F" w:rsidP="00DA67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336F">
              <w:rPr>
                <w:rFonts w:ascii="Arial" w:hAnsi="Arial" w:cs="Arial"/>
                <w:b/>
                <w:sz w:val="22"/>
                <w:szCs w:val="22"/>
              </w:rPr>
              <w:t>By Whom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14:paraId="06158F90" w14:textId="77777777" w:rsidR="0066336F" w:rsidRPr="0066336F" w:rsidRDefault="0066336F" w:rsidP="00DA67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336F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66336F" w14:paraId="11C70E65" w14:textId="77777777" w:rsidTr="0066336F">
        <w:tc>
          <w:tcPr>
            <w:tcW w:w="9493" w:type="dxa"/>
          </w:tcPr>
          <w:p w14:paraId="703BC275" w14:textId="77777777" w:rsidR="0066336F" w:rsidRDefault="0066336F" w:rsidP="00DA67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dxa"/>
          </w:tcPr>
          <w:p w14:paraId="3F9FEFE6" w14:textId="77777777" w:rsidR="0066336F" w:rsidRDefault="0066336F" w:rsidP="00DA67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7" w:type="dxa"/>
          </w:tcPr>
          <w:p w14:paraId="75C32BE2" w14:textId="77777777" w:rsidR="0066336F" w:rsidRDefault="0066336F" w:rsidP="00DA67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</w:tcPr>
          <w:p w14:paraId="5B777B6E" w14:textId="77777777" w:rsidR="0066336F" w:rsidRDefault="0066336F" w:rsidP="00DA67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36F" w14:paraId="7D9966D0" w14:textId="77777777" w:rsidTr="0066336F">
        <w:tc>
          <w:tcPr>
            <w:tcW w:w="9493" w:type="dxa"/>
          </w:tcPr>
          <w:p w14:paraId="1C7FED98" w14:textId="77777777" w:rsidR="0066336F" w:rsidRDefault="0066336F" w:rsidP="00DA67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dxa"/>
          </w:tcPr>
          <w:p w14:paraId="72CA9CD5" w14:textId="77777777" w:rsidR="0066336F" w:rsidRDefault="0066336F" w:rsidP="00DA67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7" w:type="dxa"/>
          </w:tcPr>
          <w:p w14:paraId="61EF958E" w14:textId="77777777" w:rsidR="0066336F" w:rsidRDefault="0066336F" w:rsidP="00DA67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</w:tcPr>
          <w:p w14:paraId="3F49644B" w14:textId="77777777" w:rsidR="0066336F" w:rsidRDefault="0066336F" w:rsidP="00DA67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36F" w14:paraId="143E56FF" w14:textId="77777777" w:rsidTr="0066336F">
        <w:tc>
          <w:tcPr>
            <w:tcW w:w="9493" w:type="dxa"/>
          </w:tcPr>
          <w:p w14:paraId="010A240A" w14:textId="77777777" w:rsidR="0066336F" w:rsidRDefault="0066336F" w:rsidP="00DA67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dxa"/>
          </w:tcPr>
          <w:p w14:paraId="7D154B73" w14:textId="77777777" w:rsidR="0066336F" w:rsidRDefault="0066336F" w:rsidP="00DA67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7" w:type="dxa"/>
          </w:tcPr>
          <w:p w14:paraId="34FC8758" w14:textId="77777777" w:rsidR="0066336F" w:rsidRDefault="0066336F" w:rsidP="00DA67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</w:tcPr>
          <w:p w14:paraId="56E1170E" w14:textId="77777777" w:rsidR="0066336F" w:rsidRDefault="0066336F" w:rsidP="00DA67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36F" w14:paraId="38AFC518" w14:textId="77777777" w:rsidTr="0066336F">
        <w:tc>
          <w:tcPr>
            <w:tcW w:w="9493" w:type="dxa"/>
          </w:tcPr>
          <w:p w14:paraId="369C1F1F" w14:textId="77777777" w:rsidR="0066336F" w:rsidRDefault="0066336F" w:rsidP="00DA67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dxa"/>
          </w:tcPr>
          <w:p w14:paraId="1E62C1BA" w14:textId="77777777" w:rsidR="0066336F" w:rsidRDefault="0066336F" w:rsidP="00DA67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7" w:type="dxa"/>
          </w:tcPr>
          <w:p w14:paraId="4DAED1C3" w14:textId="77777777" w:rsidR="0066336F" w:rsidRDefault="0066336F" w:rsidP="00DA67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</w:tcPr>
          <w:p w14:paraId="46B213D6" w14:textId="77777777" w:rsidR="0066336F" w:rsidRDefault="0066336F" w:rsidP="00DA67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290714" w14:textId="77777777" w:rsidR="00DA670B" w:rsidRDefault="00DA670B" w:rsidP="00DA670B">
      <w:pPr>
        <w:rPr>
          <w:rFonts w:ascii="Arial" w:hAnsi="Arial" w:cs="Arial"/>
          <w:sz w:val="22"/>
          <w:szCs w:val="22"/>
        </w:rPr>
      </w:pPr>
    </w:p>
    <w:sectPr w:rsidR="00DA670B" w:rsidSect="00DF633F">
      <w:pgSz w:w="16838" w:h="11906" w:orient="landscape"/>
      <w:pgMar w:top="851" w:right="851" w:bottom="284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01708B" w16cid:durableId="1FA2C6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DFF88" w14:textId="77777777" w:rsidR="0041171A" w:rsidRDefault="0041171A" w:rsidP="008F4DD4">
      <w:r>
        <w:separator/>
      </w:r>
    </w:p>
  </w:endnote>
  <w:endnote w:type="continuationSeparator" w:id="0">
    <w:p w14:paraId="62EB3F94" w14:textId="77777777" w:rsidR="0041171A" w:rsidRDefault="0041171A" w:rsidP="008F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97016908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sz w:val="20"/>
              </w:rPr>
              <w:id w:val="-133028480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</w:rPr>
                  <w:id w:val="36251607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09475C04" w14:textId="0EC13223" w:rsidR="008F4DD4" w:rsidRPr="0099051D" w:rsidRDefault="0099051D" w:rsidP="0099051D">
                    <w:pPr>
                      <w:pStyle w:val="Footer"/>
                      <w:rPr>
                        <w:rFonts w:ascii="Arial" w:hAnsi="Arial" w:cs="Arial"/>
                        <w:sz w:val="18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Approved</w:t>
                    </w:r>
                    <w:r w:rsidRPr="00BB297E">
                      <w:rPr>
                        <w:rFonts w:ascii="Arial" w:hAnsi="Arial" w:cs="Arial"/>
                        <w:sz w:val="20"/>
                      </w:rPr>
                      <w:t>: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 </w:t>
                    </w:r>
                    <w:r w:rsidRPr="00BB297E">
                      <w:rPr>
                        <w:rFonts w:ascii="Arial" w:hAnsi="Arial" w:cs="Arial"/>
                        <w:sz w:val="20"/>
                      </w:rPr>
                      <w:t xml:space="preserve"> Aut</w:t>
                    </w:r>
                    <w:r w:rsidR="007558FF">
                      <w:rPr>
                        <w:rFonts w:ascii="Arial" w:hAnsi="Arial" w:cs="Arial"/>
                        <w:sz w:val="20"/>
                      </w:rPr>
                      <w:t>hor</w:t>
                    </w:r>
                    <w:r w:rsidR="004F305D">
                      <w:rPr>
                        <w:rFonts w:ascii="Arial" w:hAnsi="Arial" w:cs="Arial"/>
                        <w:sz w:val="20"/>
                      </w:rPr>
                      <w:t>: L Dumbell  Version: 2019-20 v1</w:t>
                    </w:r>
                    <w:r w:rsidR="00167626">
                      <w:rPr>
                        <w:rFonts w:ascii="Arial" w:hAnsi="Arial" w:cs="Arial"/>
                        <w:sz w:val="20"/>
                      </w:rPr>
                      <w:t xml:space="preserve">  Valid from: 1</w:t>
                    </w:r>
                    <w:r w:rsidR="00167626" w:rsidRPr="00167626">
                      <w:rPr>
                        <w:rFonts w:ascii="Arial" w:hAnsi="Arial" w:cs="Arial"/>
                        <w:sz w:val="20"/>
                        <w:vertAlign w:val="superscript"/>
                      </w:rPr>
                      <w:t>st</w:t>
                    </w:r>
                    <w:r w:rsidR="004F305D">
                      <w:rPr>
                        <w:rFonts w:ascii="Arial" w:hAnsi="Arial" w:cs="Arial"/>
                        <w:sz w:val="20"/>
                      </w:rPr>
                      <w:t xml:space="preserve"> Sept 2019</w:t>
                    </w:r>
                    <w:r w:rsidRPr="00BB297E">
                      <w:rPr>
                        <w:rFonts w:ascii="Arial" w:hAnsi="Arial" w:cs="Arial"/>
                        <w:sz w:val="20"/>
                      </w:rPr>
                      <w:t xml:space="preserve">  Page </w:t>
                    </w:r>
                    <w:r w:rsidRPr="00BB297E">
                      <w:rPr>
                        <w:rFonts w:ascii="Arial" w:hAnsi="Arial" w:cs="Arial"/>
                        <w:b/>
                        <w:bCs/>
                        <w:sz w:val="20"/>
                      </w:rPr>
                      <w:fldChar w:fldCharType="begin"/>
                    </w:r>
                    <w:r w:rsidRPr="00BB297E">
                      <w:rPr>
                        <w:rFonts w:ascii="Arial" w:hAnsi="Arial" w:cs="Arial"/>
                        <w:b/>
                        <w:bCs/>
                        <w:sz w:val="20"/>
                      </w:rPr>
                      <w:instrText xml:space="preserve"> PAGE </w:instrText>
                    </w:r>
                    <w:r w:rsidRPr="00BB297E">
                      <w:rPr>
                        <w:rFonts w:ascii="Arial" w:hAnsi="Arial" w:cs="Arial"/>
                        <w:b/>
                        <w:bCs/>
                        <w:sz w:val="20"/>
                      </w:rPr>
                      <w:fldChar w:fldCharType="separate"/>
                    </w:r>
                    <w:r w:rsidR="004F305D">
                      <w:rPr>
                        <w:rFonts w:ascii="Arial" w:hAnsi="Arial" w:cs="Arial"/>
                        <w:b/>
                        <w:bCs/>
                        <w:noProof/>
                        <w:sz w:val="20"/>
                      </w:rPr>
                      <w:t>1</w:t>
                    </w:r>
                    <w:r w:rsidRPr="00BB297E">
                      <w:rPr>
                        <w:rFonts w:ascii="Arial" w:hAnsi="Arial" w:cs="Arial"/>
                        <w:b/>
                        <w:bCs/>
                        <w:sz w:val="20"/>
                      </w:rPr>
                      <w:fldChar w:fldCharType="end"/>
                    </w:r>
                    <w:r w:rsidRPr="00BB297E">
                      <w:rPr>
                        <w:rFonts w:ascii="Arial" w:hAnsi="Arial" w:cs="Arial"/>
                        <w:sz w:val="20"/>
                      </w:rPr>
                      <w:t xml:space="preserve"> of </w:t>
                    </w:r>
                    <w:r w:rsidRPr="00BB297E">
                      <w:rPr>
                        <w:rFonts w:ascii="Arial" w:hAnsi="Arial" w:cs="Arial"/>
                        <w:b/>
                        <w:bCs/>
                        <w:sz w:val="20"/>
                      </w:rPr>
                      <w:fldChar w:fldCharType="begin"/>
                    </w:r>
                    <w:r w:rsidRPr="00BB297E">
                      <w:rPr>
                        <w:rFonts w:ascii="Arial" w:hAnsi="Arial" w:cs="Arial"/>
                        <w:b/>
                        <w:bCs/>
                        <w:sz w:val="20"/>
                      </w:rPr>
                      <w:instrText xml:space="preserve"> NUMPAGES  </w:instrText>
                    </w:r>
                    <w:r w:rsidRPr="00BB297E">
                      <w:rPr>
                        <w:rFonts w:ascii="Arial" w:hAnsi="Arial" w:cs="Arial"/>
                        <w:b/>
                        <w:bCs/>
                        <w:sz w:val="20"/>
                      </w:rPr>
                      <w:fldChar w:fldCharType="separate"/>
                    </w:r>
                    <w:r w:rsidR="004F305D">
                      <w:rPr>
                        <w:rFonts w:ascii="Arial" w:hAnsi="Arial" w:cs="Arial"/>
                        <w:b/>
                        <w:bCs/>
                        <w:noProof/>
                        <w:sz w:val="20"/>
                      </w:rPr>
                      <w:t>4</w:t>
                    </w:r>
                    <w:r w:rsidRPr="00BB297E">
                      <w:rPr>
                        <w:rFonts w:ascii="Arial" w:hAnsi="Arial" w:cs="Arial"/>
                        <w:b/>
                        <w:bCs/>
                        <w:sz w:val="20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D3BEC" w14:textId="77777777" w:rsidR="0041171A" w:rsidRDefault="0041171A" w:rsidP="008F4DD4">
      <w:r>
        <w:separator/>
      </w:r>
    </w:p>
  </w:footnote>
  <w:footnote w:type="continuationSeparator" w:id="0">
    <w:p w14:paraId="59B85BC8" w14:textId="77777777" w:rsidR="0041171A" w:rsidRDefault="0041171A" w:rsidP="008F4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A379F"/>
    <w:multiLevelType w:val="hybridMultilevel"/>
    <w:tmpl w:val="B238A5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0B"/>
    <w:rsid w:val="0005473F"/>
    <w:rsid w:val="000708EC"/>
    <w:rsid w:val="0009792B"/>
    <w:rsid w:val="000C0F8C"/>
    <w:rsid w:val="000C1B91"/>
    <w:rsid w:val="000D25E0"/>
    <w:rsid w:val="000D2A02"/>
    <w:rsid w:val="000E3CD4"/>
    <w:rsid w:val="00100FF9"/>
    <w:rsid w:val="00103362"/>
    <w:rsid w:val="00104F6B"/>
    <w:rsid w:val="0012472A"/>
    <w:rsid w:val="00150A1E"/>
    <w:rsid w:val="00167626"/>
    <w:rsid w:val="00196DEA"/>
    <w:rsid w:val="0019764D"/>
    <w:rsid w:val="001A1023"/>
    <w:rsid w:val="001B1AB8"/>
    <w:rsid w:val="001C05B3"/>
    <w:rsid w:val="001D0657"/>
    <w:rsid w:val="001E2DF4"/>
    <w:rsid w:val="001E330D"/>
    <w:rsid w:val="001F262E"/>
    <w:rsid w:val="002056F8"/>
    <w:rsid w:val="00211FB5"/>
    <w:rsid w:val="00233A79"/>
    <w:rsid w:val="0023647E"/>
    <w:rsid w:val="00260AC7"/>
    <w:rsid w:val="00270FC9"/>
    <w:rsid w:val="00271DB7"/>
    <w:rsid w:val="00274F9B"/>
    <w:rsid w:val="00285CAD"/>
    <w:rsid w:val="00287383"/>
    <w:rsid w:val="00292CE2"/>
    <w:rsid w:val="002A405B"/>
    <w:rsid w:val="002A53BA"/>
    <w:rsid w:val="002B7290"/>
    <w:rsid w:val="002E1FD9"/>
    <w:rsid w:val="002E55CB"/>
    <w:rsid w:val="002F6A88"/>
    <w:rsid w:val="00302DBB"/>
    <w:rsid w:val="00327DDA"/>
    <w:rsid w:val="00336269"/>
    <w:rsid w:val="003476AB"/>
    <w:rsid w:val="00374F39"/>
    <w:rsid w:val="003909AD"/>
    <w:rsid w:val="00396F60"/>
    <w:rsid w:val="003B07A3"/>
    <w:rsid w:val="003C307F"/>
    <w:rsid w:val="003E4EBC"/>
    <w:rsid w:val="00400BD1"/>
    <w:rsid w:val="0041171A"/>
    <w:rsid w:val="00412CEA"/>
    <w:rsid w:val="0041305E"/>
    <w:rsid w:val="004149FC"/>
    <w:rsid w:val="00415638"/>
    <w:rsid w:val="0042120F"/>
    <w:rsid w:val="00421A2D"/>
    <w:rsid w:val="00445B91"/>
    <w:rsid w:val="0049285D"/>
    <w:rsid w:val="00496FBB"/>
    <w:rsid w:val="00497FE8"/>
    <w:rsid w:val="004A2A1F"/>
    <w:rsid w:val="004A34EE"/>
    <w:rsid w:val="004D41FA"/>
    <w:rsid w:val="004E1328"/>
    <w:rsid w:val="004F305D"/>
    <w:rsid w:val="00500776"/>
    <w:rsid w:val="00536966"/>
    <w:rsid w:val="005716F3"/>
    <w:rsid w:val="005A0FA0"/>
    <w:rsid w:val="005A3395"/>
    <w:rsid w:val="005C4A6B"/>
    <w:rsid w:val="00605F02"/>
    <w:rsid w:val="006161BE"/>
    <w:rsid w:val="00617F5A"/>
    <w:rsid w:val="0062069D"/>
    <w:rsid w:val="00624698"/>
    <w:rsid w:val="00651999"/>
    <w:rsid w:val="0066336F"/>
    <w:rsid w:val="0068470D"/>
    <w:rsid w:val="006A0CD8"/>
    <w:rsid w:val="006A73F3"/>
    <w:rsid w:val="006C503A"/>
    <w:rsid w:val="006D5273"/>
    <w:rsid w:val="006F09A0"/>
    <w:rsid w:val="006F54EA"/>
    <w:rsid w:val="006F70B7"/>
    <w:rsid w:val="0072574F"/>
    <w:rsid w:val="00736DF8"/>
    <w:rsid w:val="007558FF"/>
    <w:rsid w:val="00763167"/>
    <w:rsid w:val="00766DF8"/>
    <w:rsid w:val="007D6145"/>
    <w:rsid w:val="007F10F8"/>
    <w:rsid w:val="00820E5A"/>
    <w:rsid w:val="00821FF8"/>
    <w:rsid w:val="00831D9B"/>
    <w:rsid w:val="00842A80"/>
    <w:rsid w:val="00845B2A"/>
    <w:rsid w:val="00871CF6"/>
    <w:rsid w:val="008A275F"/>
    <w:rsid w:val="008C575D"/>
    <w:rsid w:val="008E0CA5"/>
    <w:rsid w:val="008F1740"/>
    <w:rsid w:val="008F44F1"/>
    <w:rsid w:val="008F4DD4"/>
    <w:rsid w:val="00901123"/>
    <w:rsid w:val="0090338B"/>
    <w:rsid w:val="0091190D"/>
    <w:rsid w:val="00912EE0"/>
    <w:rsid w:val="0093211F"/>
    <w:rsid w:val="00935759"/>
    <w:rsid w:val="0094080F"/>
    <w:rsid w:val="00946B2E"/>
    <w:rsid w:val="00950284"/>
    <w:rsid w:val="00974FC2"/>
    <w:rsid w:val="0099051D"/>
    <w:rsid w:val="009A04FC"/>
    <w:rsid w:val="009C6CB7"/>
    <w:rsid w:val="009D2D2B"/>
    <w:rsid w:val="009E74F9"/>
    <w:rsid w:val="009F5C50"/>
    <w:rsid w:val="00A04193"/>
    <w:rsid w:val="00A21738"/>
    <w:rsid w:val="00A3107D"/>
    <w:rsid w:val="00A65099"/>
    <w:rsid w:val="00A9299F"/>
    <w:rsid w:val="00A931F2"/>
    <w:rsid w:val="00B202C6"/>
    <w:rsid w:val="00B203CA"/>
    <w:rsid w:val="00B33983"/>
    <w:rsid w:val="00B45CE4"/>
    <w:rsid w:val="00B52108"/>
    <w:rsid w:val="00B72A1F"/>
    <w:rsid w:val="00B75C57"/>
    <w:rsid w:val="00B94293"/>
    <w:rsid w:val="00BA19E3"/>
    <w:rsid w:val="00BB4D0E"/>
    <w:rsid w:val="00BE5112"/>
    <w:rsid w:val="00BE60AB"/>
    <w:rsid w:val="00BF5402"/>
    <w:rsid w:val="00C245DB"/>
    <w:rsid w:val="00C36141"/>
    <w:rsid w:val="00C86BD5"/>
    <w:rsid w:val="00CA17BE"/>
    <w:rsid w:val="00D00ED8"/>
    <w:rsid w:val="00D06E91"/>
    <w:rsid w:val="00D07ED1"/>
    <w:rsid w:val="00D42350"/>
    <w:rsid w:val="00D6614D"/>
    <w:rsid w:val="00D71DAC"/>
    <w:rsid w:val="00D72994"/>
    <w:rsid w:val="00D97D11"/>
    <w:rsid w:val="00DA0B4C"/>
    <w:rsid w:val="00DA5A9E"/>
    <w:rsid w:val="00DA670B"/>
    <w:rsid w:val="00DB3DB2"/>
    <w:rsid w:val="00DE28A7"/>
    <w:rsid w:val="00DF1155"/>
    <w:rsid w:val="00DF633F"/>
    <w:rsid w:val="00DF68BC"/>
    <w:rsid w:val="00E01E9A"/>
    <w:rsid w:val="00E04AC8"/>
    <w:rsid w:val="00E1679A"/>
    <w:rsid w:val="00E3608C"/>
    <w:rsid w:val="00E477B5"/>
    <w:rsid w:val="00E917E4"/>
    <w:rsid w:val="00E97DD0"/>
    <w:rsid w:val="00EB1814"/>
    <w:rsid w:val="00EC42AD"/>
    <w:rsid w:val="00ED3030"/>
    <w:rsid w:val="00EF4A81"/>
    <w:rsid w:val="00F12194"/>
    <w:rsid w:val="00F35B92"/>
    <w:rsid w:val="00F3776A"/>
    <w:rsid w:val="00F664F9"/>
    <w:rsid w:val="00F67261"/>
    <w:rsid w:val="00FA09E8"/>
    <w:rsid w:val="00FB1DD1"/>
    <w:rsid w:val="00FB1E5D"/>
    <w:rsid w:val="00FB4EC7"/>
    <w:rsid w:val="00F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3F11"/>
  <w15:docId w15:val="{7ECEB1EE-688C-4882-9EA3-92016FC2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70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A670B"/>
    <w:pPr>
      <w:pBdr>
        <w:left w:val="single" w:sz="4" w:space="1" w:color="auto"/>
        <w:right w:val="single" w:sz="4" w:space="4" w:color="auto"/>
      </w:pBdr>
      <w:tabs>
        <w:tab w:val="num" w:pos="1080"/>
      </w:tabs>
      <w:spacing w:before="120"/>
    </w:pPr>
    <w:rPr>
      <w:rFonts w:ascii="Arial" w:hAnsi="Arial"/>
      <w:sz w:val="22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DA670B"/>
    <w:rPr>
      <w:rFonts w:ascii="Arial" w:eastAsia="Times New Roman" w:hAnsi="Arial" w:cs="Times New Roman"/>
      <w:szCs w:val="20"/>
    </w:rPr>
  </w:style>
  <w:style w:type="paragraph" w:styleId="BodyTextIndent">
    <w:name w:val="Body Text Indent"/>
    <w:basedOn w:val="Normal"/>
    <w:link w:val="BodyTextIndentChar"/>
    <w:rsid w:val="00DA670B"/>
    <w:pPr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A670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CEA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E5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5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5C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5C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950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4D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DD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F4D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DD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A0C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1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5cff8526-9388-446e-86b1-56cf1dd68568">HCHE-247-74</_dlc_DocId>
    <_dlc_DocIdUrl xmlns="5cff8526-9388-446e-86b1-56cf1dd68568">
      <Url>http://staff/sites/HE/TDAP/_layouts/DocIdRedir.aspx?ID=HCHE-247-74</Url>
      <Description>HCHE-247-74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F60E93647A74A9EFEC5C78713C691" ma:contentTypeVersion="0" ma:contentTypeDescription="Create a new document." ma:contentTypeScope="" ma:versionID="4df39d52f1d6376ad7b12b41f1282237">
  <xsd:schema xmlns:xsd="http://www.w3.org/2001/XMLSchema" xmlns:xs="http://www.w3.org/2001/XMLSchema" xmlns:p="http://schemas.microsoft.com/office/2006/metadata/properties" xmlns:ns2="5cff8526-9388-446e-86b1-56cf1dd68568" targetNamespace="http://schemas.microsoft.com/office/2006/metadata/properties" ma:root="true" ma:fieldsID="7f590ccb25571ef5d333219567f7cb50" ns2:_="">
    <xsd:import namespace="5cff8526-9388-446e-86b1-56cf1dd685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f8526-9388-446e-86b1-56cf1dd685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98FEFA-0F10-44B8-AC2D-CB8F2919B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E4AA53-AB21-403D-B161-785F53BE762B}">
  <ds:schemaRefs>
    <ds:schemaRef ds:uri="5cff8526-9388-446e-86b1-56cf1dd6856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F939AB5-D390-4341-81BF-865878974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f8526-9388-446e-86b1-56cf1dd68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43C340-A4F6-4B95-889F-152C067F7A6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Beryl Furey-King</dc:creator>
  <cp:lastModifiedBy>Lucy Dumbell</cp:lastModifiedBy>
  <cp:revision>2</cp:revision>
  <cp:lastPrinted>2018-11-23T13:03:00Z</cp:lastPrinted>
  <dcterms:created xsi:type="dcterms:W3CDTF">2019-05-07T08:10:00Z</dcterms:created>
  <dcterms:modified xsi:type="dcterms:W3CDTF">2019-05-07T08:10:00Z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0x0101006ABF60E93647A74A9EFEC5C78713C691</vt:lpwstr>
  </property>
  <property fmtid="{D5CDD505-2E9C-101B-9397-08002B2CF9AE}" pid="3" name="_dlc_DocIdItemGuid">
    <vt:lpwstr>34d9e856-b391-4fe4-9fe5-32d4750510b2</vt:lpwstr>
  </property>
</Properties>
</file>